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泉丰华办〔202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78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方正小标宋简体" w:eastAsia="方正小标宋简体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丰泽区人民政府华大街道办事处</w:t>
      </w:r>
    </w:p>
    <w:p>
      <w:pPr>
        <w:spacing w:line="579" w:lineRule="exact"/>
        <w:jc w:val="center"/>
        <w:rPr>
          <w:rFonts w:hint="eastAsia" w:ascii="方正小标宋简体" w:hAnsi="宋体" w:eastAsia="方正小标宋简体"/>
          <w:spacing w:val="1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pacing w:val="10"/>
          <w:sz w:val="44"/>
          <w:szCs w:val="44"/>
          <w:lang w:eastAsia="zh-CN"/>
        </w:rPr>
        <w:t>关于</w:t>
      </w:r>
      <w:r>
        <w:rPr>
          <w:rFonts w:hint="eastAsia" w:ascii="方正小标宋简体" w:hAnsi="宋体" w:eastAsia="方正小标宋简体"/>
          <w:bCs/>
          <w:spacing w:val="10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bCs/>
          <w:spacing w:val="1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bCs/>
          <w:spacing w:val="10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本年报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依据《中华人民共和国政府信息公开条例》（以下简称《条例》）及省、市、区关于政府信息公开的相关规定编制，报告中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所列数据的统计期限自202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年1月1日起至 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12月31日止。报告的电子版可在丰泽区人民政府网站下载（http://www.qzfz.gov.cn/）如对本年报有疑问，请与泉州市丰泽区人民政府华大街道办事处联系。（电话：22682141，地址：泉州市丰泽区华园北路662号，邮编：362000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年华大街道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以习近平新时代中国特色社会主义思想为指导，深入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贯彻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落实《条例》以及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省、市、区政务公开相关工作要求，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积极推进政府信息公开工作，不断提升公开质量和实效，致力于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保障公众的知情权、参与权与监督权，提高政府工作透明度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年街道主动公开政府信息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条，在主动公开的信息中，科教文体卫生类信息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1条，其他类信息4条。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度，本街道全年共受理自然人提交的政府信息公开申请0件，本年度未产生需使用标准格式文书进行程序性答复的事项。年内未出现因政府信息公开工作引发的行政复议、行政诉讼或投诉举报情况，政务服务满意度持续保持优良水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政府信息管理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聚焦政府信息管理的关键环节，严格把控信息源头，落实信息发布流程和审核要求，强化各环节责任，坚决杜绝错误敏感信息上网。加强信息排查与整改，定期开展自查自纠，确保政务公开平台的高质量运行。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（四）政府信息公开平台建设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充分利用微信公众号、朋友圈等新媒体平台，及时发布工作动态，强化与群众的互动交流；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将信息公开工作延伸至社区，指导居委会通过微信群、信息公示栏等方式，及时发布民生信息，方便群众知晓和监督。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（五）监督保障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一是进一步健全制度体系，明确信息公开流程和责任；严格执行保密审查和“三审三校”机制，确保公开信息准确、规范、安全。二是加强日常巡查，强化责任落实，将政务公开纳入年度绩效考核。三是拓宽公众参与渠道，建立反馈机制，切实提升信息公开质量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二、主动公开政府信息情况</w:t>
      </w:r>
      <w:r>
        <w:rPr>
          <w:rFonts w:ascii="仿宋" w:hAnsi="仿宋" w:eastAsia="仿宋"/>
          <w:color w:val="000000"/>
          <w:kern w:val="0"/>
          <w:sz w:val="32"/>
          <w:szCs w:val="32"/>
        </w:rPr>
        <w:tab/>
      </w:r>
    </w:p>
    <w:tbl>
      <w:tblPr>
        <w:tblStyle w:val="6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黑体" w:hAnsi="黑体" w:eastAsia="黑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175"/>
        <w:gridCol w:w="2836"/>
        <w:gridCol w:w="691"/>
        <w:gridCol w:w="691"/>
        <w:gridCol w:w="692"/>
        <w:gridCol w:w="692"/>
        <w:gridCol w:w="692"/>
        <w:gridCol w:w="692"/>
        <w:gridCol w:w="6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84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自然人</w:t>
            </w:r>
          </w:p>
        </w:tc>
        <w:tc>
          <w:tcPr>
            <w:tcW w:w="3459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企业</w:t>
            </w:r>
          </w:p>
        </w:tc>
        <w:tc>
          <w:tcPr>
            <w:tcW w:w="692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机构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（三）不予公开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3.危及“三安全一稳定”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8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4.保护第三方合法权益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5.属于三类内部事务信息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（四）无法提供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（五）不予处理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3.要求提供公开出版物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4.无正当理由大量反复申请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89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（六）其他处理</w:t>
            </w: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四、结转下年度继续办理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/>
        <w:jc w:val="left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right="221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1.存在的问题：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信息公开主动性不足。街道各部门在政府信息公开工作上存在被动性，导致信息公开工作推进较缓慢，信息更新不够及时，难以满足公众对政府信息的需求。二是信息公开质量有待提升。信息公开的深度和广度不够，对于一些涉及公众切身利益的重要政策，信息公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的细节和透明度仍有待加强。三是公众参与度较低。公众对政府信息公开的知晓率和使用率仍然不高，主动查询和申请政府信息公开的意愿不强。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2.改进情况及措施：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是定期组织政府信息公开相关法规、政策及业务技能培训，深化对相关政策的理解和业务知识的学习，增强部门主动公开信息的责任感和积极性。二是提升信息公开质量。一方面加强与各部门的沟通协调，确保公开信息既全面又精准；另一方面注重公众需求调研，根据反馈及时调整公开内容，使信息公开更加贴近民生、服务群众。三是多渠道拓展信息公开宣传。借助新媒体平台，如微信、微博，定期发布政策解读等内容，深入社区开展讲座、发放资料、设置咨询点，提升公众知晓率与使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221" w:firstLine="640" w:firstLineChars="200"/>
        <w:jc w:val="left"/>
        <w:textAlignment w:val="auto"/>
        <w:rPr>
          <w:rFonts w:hint="eastAsia"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本年度无其他特殊事项报告，未收取信息处理费。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221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丰泽区人民政府华大街道办事处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221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2025年1月9日</w:t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79" w:lineRule="exact"/>
        <w:ind w:right="1461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76008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95pt;height:0pt;width:453.55pt;z-index:251662336;mso-width-relative:page;mso-height-relative:page;" filled="f" stroked="t" coordsize="21600,21600" o:gfxdata="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JmeaM0wAAAAYBAAAPAAAAAAAAAAEAIAAAADgAAABk&#10;cnMvZG93bnJldi54bWxQSwECFAAUAAAACACHTuJAPbR6GvUBAADkAwAADgAAAAAAAAABACAAAAA4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抄送：区政府信息公开办公室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76008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55pt;height:0pt;width:453.55pt;z-index:251660288;mso-width-relative:page;mso-height-relative:page;" filled="f" stroked="t" coordsize="21600,21600" o:gfxdata="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VC7LltIAAAAEAQAADwAAAAAAAAABACAAAAA4AAAAZHJz&#10;L2Rvd25yZXYueG1sUEsBAhQAFAAAAAgAh07iQB9issD0AQAA5AMAAA4AAAAAAAAAAQAgAAAANw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427355</wp:posOffset>
                </wp:positionV>
                <wp:extent cx="576008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3.65pt;height:0pt;width:453.55pt;z-index:251661312;mso-width-relative:page;mso-height-relative:page;" filled="f" stroked="t" coordsize="21600,21600" o:gfxdata="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GQSdP9QAAAAGAQAADwAAAAAAAAABACAAAAA4AAAA&#10;ZHJzL2Rvd25yZXYueG1sUEsBAhQAFAAAAAgAh07iQCzfHnf1AQAA5AMAAA4AAAAAAAAAAQAgAAAA&#10;OQ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丰泽区人民政府华大街道办事处办公室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年1月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-53340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2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DL29UB1QAAAAcBAAAPAAAAAAAAAAEAIAAA&#10;ADgAAABkcnMvZG93bnJldi54bWxQSwECFAAUAAAACACHTuJAf46tETICAABhBAAADgAAAAAAAAAB&#10;ACAAAAA6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E52A1"/>
    <w:multiLevelType w:val="singleLevel"/>
    <w:tmpl w:val="DBFE52A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F92131"/>
    <w:multiLevelType w:val="singleLevel"/>
    <w:tmpl w:val="49F9213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MjNkNmYwYTMzNjcxODE1YTY0MzNiNDgwYzUyMDkifQ=="/>
  </w:docVars>
  <w:rsids>
    <w:rsidRoot w:val="00000000"/>
    <w:rsid w:val="05224381"/>
    <w:rsid w:val="09625034"/>
    <w:rsid w:val="0B1C57E6"/>
    <w:rsid w:val="0FDF998C"/>
    <w:rsid w:val="14423DE3"/>
    <w:rsid w:val="16197E6B"/>
    <w:rsid w:val="17AA4179"/>
    <w:rsid w:val="1D5E4179"/>
    <w:rsid w:val="27327D72"/>
    <w:rsid w:val="2C366500"/>
    <w:rsid w:val="32584AA6"/>
    <w:rsid w:val="3848736B"/>
    <w:rsid w:val="3B1C2090"/>
    <w:rsid w:val="44AE7817"/>
    <w:rsid w:val="4586730A"/>
    <w:rsid w:val="460E39A2"/>
    <w:rsid w:val="4873378B"/>
    <w:rsid w:val="4CC58ECB"/>
    <w:rsid w:val="514F5BBF"/>
    <w:rsid w:val="53091ACB"/>
    <w:rsid w:val="54363A17"/>
    <w:rsid w:val="55ED5DDB"/>
    <w:rsid w:val="5FA647F3"/>
    <w:rsid w:val="5FED96B8"/>
    <w:rsid w:val="602A71D2"/>
    <w:rsid w:val="61BB6A66"/>
    <w:rsid w:val="63AB87D4"/>
    <w:rsid w:val="67893887"/>
    <w:rsid w:val="6E9431B7"/>
    <w:rsid w:val="6EA64531"/>
    <w:rsid w:val="762D3121"/>
    <w:rsid w:val="7AD70081"/>
    <w:rsid w:val="7F93440F"/>
    <w:rsid w:val="7FEA9BFB"/>
    <w:rsid w:val="CFF2674E"/>
    <w:rsid w:val="F7F60F52"/>
    <w:rsid w:val="F9BFFD44"/>
    <w:rsid w:val="FD5707E6"/>
    <w:rsid w:val="FF37A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2058</Words>
  <Characters>2154</Characters>
  <Lines>0</Lines>
  <Paragraphs>0</Paragraphs>
  <TotalTime>48</TotalTime>
  <ScaleCrop>false</ScaleCrop>
  <LinksUpToDate>false</LinksUpToDate>
  <CharactersWithSpaces>2194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2022-12-26T02:26:00Z</dcterms:created>
  <dc:creator>Administrator</dc:creator>
  <cp:lastModifiedBy>宝宝猪</cp:lastModifiedBy>
  <cp:lastPrinted>2025-01-11T00:26:00Z</cp:lastPrinted>
  <dcterms:modified xsi:type="dcterms:W3CDTF">2025-02-12T16:10:31Z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69B1730D93C9D4B64E4C6B6737C58820</vt:lpwstr>
  </property>
</Properties>
</file>