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cs="Times New Roman"/>
          <w:b/>
          <w:bCs/>
          <w:sz w:val="44"/>
          <w:szCs w:val="44"/>
        </w:rPr>
      </w:pPr>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eastAsia="仿宋_GB2312" w:cs="Times New Roman"/>
          <w:sz w:val="32"/>
          <w:szCs w:val="32"/>
        </w:rPr>
      </w:pPr>
    </w:p>
    <w:p w14:paraId="72089E4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号</w:t>
      </w:r>
    </w:p>
    <w:p w14:paraId="6E4D7C1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p>
    <w:p w14:paraId="2B7ED7DB">
      <w:pPr>
        <w:keepNext w:val="0"/>
        <w:keepLines w:val="0"/>
        <w:pageBreakBefore w:val="0"/>
        <w:widowControl w:val="0"/>
        <w:kinsoku/>
        <w:wordWrap/>
        <w:overflowPunct/>
        <w:topLinePunct w:val="0"/>
        <w:autoSpaceDE/>
        <w:autoSpaceDN/>
        <w:bidi w:val="0"/>
        <w:spacing w:line="579" w:lineRule="exact"/>
        <w:jc w:val="center"/>
        <w:textAlignment w:val="auto"/>
        <w:rPr>
          <w:rFonts w:hint="eastAsia"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泉州市丰泽区人民政府泉秀街道办事处</w:t>
      </w:r>
    </w:p>
    <w:p w14:paraId="455531AD">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关于印发《泉秀街道城中村环境整治提升行动工作方案》的通知</w:t>
      </w:r>
    </w:p>
    <w:p w14:paraId="51A904D6">
      <w:pPr>
        <w:pStyle w:val="9"/>
        <w:keepNext w:val="0"/>
        <w:keepLines w:val="0"/>
        <w:pageBreakBefore w:val="0"/>
        <w:widowControl w:val="0"/>
        <w:tabs>
          <w:tab w:val="left" w:pos="425"/>
        </w:tabs>
        <w:kinsoku/>
        <w:wordWrap/>
        <w:overflowPunct/>
        <w:topLinePunct w:val="0"/>
        <w:autoSpaceDE/>
        <w:autoSpaceDN/>
        <w:bidi w:val="0"/>
        <w:adjustRightInd w:val="0"/>
        <w:snapToGrid w:val="0"/>
        <w:spacing w:line="579" w:lineRule="exact"/>
        <w:ind w:firstLine="0" w:firstLineChars="0"/>
        <w:jc w:val="left"/>
        <w:textAlignment w:val="auto"/>
        <w:rPr>
          <w:rFonts w:hint="default" w:ascii="Times New Roman" w:hAnsi="Times New Roman" w:cs="Times New Roman"/>
          <w:color w:val="auto"/>
          <w:szCs w:val="32"/>
          <w:lang w:eastAsia="zh-CN"/>
        </w:rPr>
      </w:pPr>
    </w:p>
    <w:p w14:paraId="7B4FE246">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各社区居委会，街道各有关股室：</w:t>
      </w:r>
    </w:p>
    <w:p w14:paraId="5776AA2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经街道研究同意，现将《泉秀街道城中村环境整治提升行动工作方案》印发给你们，请结合实际，认真贯彻落实。 </w:t>
      </w:r>
    </w:p>
    <w:p w14:paraId="5EE775D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p>
    <w:p w14:paraId="757E80CC">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sz w:val="32"/>
          <w:szCs w:val="32"/>
        </w:rPr>
      </w:pPr>
    </w:p>
    <w:p w14:paraId="0442A64D">
      <w:pPr>
        <w:keepNext w:val="0"/>
        <w:keepLines w:val="0"/>
        <w:pageBreakBefore w:val="0"/>
        <w:widowControl w:val="0"/>
        <w:kinsoku/>
        <w:wordWrap/>
        <w:overflowPunct/>
        <w:topLinePunct w:val="0"/>
        <w:autoSpaceDE/>
        <w:autoSpaceDN/>
        <w:bidi w:val="0"/>
        <w:spacing w:line="579"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泉州市丰泽区人民政府泉秀街道办事处</w:t>
      </w:r>
    </w:p>
    <w:p w14:paraId="7B064B90">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shd w:val="clear" w:color="auto" w:fill="FFFFFF"/>
          <w:lang w:bidi="ar"/>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kern w:val="0"/>
          <w:sz w:val="32"/>
          <w:szCs w:val="32"/>
          <w:shd w:val="clear" w:color="auto" w:fill="FFFFFF"/>
          <w:lang w:bidi="ar"/>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kern w:val="0"/>
          <w:sz w:val="32"/>
          <w:szCs w:val="32"/>
          <w:shd w:val="clear" w:color="auto" w:fill="FFFFFF"/>
          <w:lang w:bidi="ar"/>
        </w:rPr>
        <w:t>1</w:t>
      </w:r>
      <w:r>
        <w:rPr>
          <w:rFonts w:hint="default" w:ascii="Times New Roman" w:hAnsi="Times New Roman" w:eastAsia="仿宋_GB2312" w:cs="Times New Roman"/>
          <w:sz w:val="32"/>
          <w:szCs w:val="32"/>
        </w:rPr>
        <w:t>日</w:t>
      </w:r>
    </w:p>
    <w:p w14:paraId="1E6DBE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p>
    <w:p w14:paraId="0925CB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p>
    <w:p w14:paraId="292CD5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p>
    <w:p w14:paraId="26C206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p>
    <w:p w14:paraId="5EACB9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p>
    <w:p w14:paraId="35BD85E1">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楷体_GB2312" w:cs="Times New Roman"/>
        </w:rPr>
      </w:pPr>
      <w:r>
        <w:rPr>
          <w:rFonts w:hint="default" w:ascii="Times New Roman" w:hAnsi="Times New Roman" w:eastAsia="方正小标宋简体" w:cs="Times New Roman"/>
          <w:spacing w:val="0"/>
          <w:sz w:val="44"/>
          <w:szCs w:val="44"/>
          <w:lang w:eastAsia="zh-CN"/>
        </w:rPr>
        <w:t>泉秀街道城中村环境整治提升行动工作方案</w:t>
      </w:r>
    </w:p>
    <w:p w14:paraId="2E9339F7">
      <w:pPr>
        <w:pStyle w:val="11"/>
        <w:keepNext w:val="0"/>
        <w:keepLines w:val="0"/>
        <w:pageBreakBefore w:val="0"/>
        <w:kinsoku/>
        <w:wordWrap/>
        <w:overflowPunct/>
        <w:topLinePunct w:val="0"/>
        <w:autoSpaceDE/>
        <w:autoSpaceDN/>
        <w:bidi w:val="0"/>
        <w:spacing w:line="579" w:lineRule="exact"/>
        <w:textAlignment w:val="auto"/>
        <w:rPr>
          <w:rFonts w:hint="default" w:ascii="Times New Roman" w:hAnsi="Times New Roman" w:cs="Times New Roman"/>
        </w:rPr>
      </w:pPr>
    </w:p>
    <w:p w14:paraId="212ADA94">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为改善泉秀街道辖区城中村人居环境，提升城市整体品质，解决当前辖区城中村存在的环境卫生、设施运行维护、公共秩序等突出问题，结合街道实际，</w:t>
      </w:r>
      <w:r>
        <w:rPr>
          <w:rFonts w:hint="default" w:ascii="Times New Roman" w:hAnsi="Times New Roman" w:eastAsia="仿宋_GB2312" w:cs="Times New Roman"/>
          <w:sz w:val="32"/>
          <w:szCs w:val="32"/>
        </w:rPr>
        <w:t>制定本方案。</w:t>
      </w:r>
    </w:p>
    <w:p w14:paraId="4BCABC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一、总体目标</w:t>
      </w:r>
    </w:p>
    <w:p w14:paraId="20ED66F8">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结合当前开展的爱国卫生运动，以问题为导向，通过集中整治与长效管理，实现辖区城中村</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z w:val="32"/>
          <w:szCs w:val="32"/>
        </w:rPr>
        <w:t>爱国卫生常态化、设施管理精细化、空间环境规范化、考核制度化</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z w:val="32"/>
          <w:szCs w:val="32"/>
        </w:rPr>
        <w:t>，切实增强居民生活幸福感与城市宜居度。</w:t>
      </w:r>
    </w:p>
    <w:p w14:paraId="0F92B4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二、行动内容</w:t>
      </w:r>
    </w:p>
    <w:p w14:paraId="6EB74339">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按照</w:t>
      </w:r>
      <w:r>
        <w:rPr>
          <w:rFonts w:hint="default" w:ascii="Times New Roman" w:hAnsi="Times New Roman" w:eastAsia="仿宋_GB2312" w:cs="Times New Roman"/>
          <w:sz w:val="32"/>
          <w:szCs w:val="32"/>
        </w:rPr>
        <w:t>《丰泽区城中村环境整治提升行动方案》</w:t>
      </w:r>
      <w:r>
        <w:rPr>
          <w:rFonts w:hint="default" w:ascii="Times New Roman" w:hAnsi="Times New Roman" w:eastAsia="仿宋_GB2312" w:cs="Times New Roman"/>
          <w:snapToGrid w:val="0"/>
          <w:sz w:val="32"/>
          <w:szCs w:val="32"/>
        </w:rPr>
        <w:t>的部署要求，集中开展四大行动。</w:t>
      </w:r>
    </w:p>
    <w:p w14:paraId="75DA89FB">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楷体_GB2312" w:cs="Times New Roman"/>
          <w:bCs/>
          <w:sz w:val="32"/>
          <w:szCs w:val="32"/>
        </w:rPr>
      </w:pPr>
      <w:r>
        <w:rPr>
          <w:rStyle w:val="18"/>
          <w:rFonts w:hint="default" w:ascii="Times New Roman" w:hAnsi="Times New Roman" w:eastAsia="楷体_GB2312" w:cs="Times New Roman"/>
          <w:b/>
          <w:bCs w:val="0"/>
          <w:sz w:val="32"/>
          <w:szCs w:val="32"/>
          <w:shd w:val="clear" w:color="auto" w:fill="FFFFFF"/>
        </w:rPr>
        <w:t>（一）爱国卫生运动</w:t>
      </w:r>
    </w:p>
    <w:p w14:paraId="52F2807B">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snapToGrid w:val="0"/>
          <w:kern w:val="2"/>
          <w:sz w:val="32"/>
          <w:szCs w:val="32"/>
        </w:rPr>
      </w:pPr>
      <w:r>
        <w:rPr>
          <w:rFonts w:hint="default" w:ascii="Times New Roman" w:hAnsi="Times New Roman" w:eastAsia="仿宋_GB2312" w:cs="Times New Roman"/>
          <w:b/>
          <w:bCs/>
          <w:snapToGrid w:val="0"/>
          <w:kern w:val="2"/>
          <w:sz w:val="32"/>
          <w:szCs w:val="32"/>
        </w:rPr>
        <w:t>1</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清垃圾</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kern w:val="2"/>
          <w:sz w:val="32"/>
          <w:szCs w:val="32"/>
        </w:rPr>
        <w:t>（1）认真督促丰泽城市运营公司按照标准配置环卫设施，垃圾日清日运，分类亭、垃圾桶做好收运后的清理、消杀。街道城</w:t>
      </w:r>
      <w:r>
        <w:rPr>
          <w:rFonts w:hint="eastAsia" w:eastAsia="仿宋_GB2312" w:cs="Times New Roman"/>
          <w:snapToGrid w:val="0"/>
          <w:kern w:val="2"/>
          <w:sz w:val="32"/>
          <w:szCs w:val="32"/>
          <w:lang w:eastAsia="zh-CN"/>
        </w:rPr>
        <w:t>市管理岗</w:t>
      </w:r>
      <w:r>
        <w:rPr>
          <w:rFonts w:hint="default" w:ascii="Times New Roman" w:hAnsi="Times New Roman" w:eastAsia="仿宋_GB2312" w:cs="Times New Roman"/>
          <w:snapToGrid w:val="0"/>
          <w:kern w:val="2"/>
          <w:sz w:val="32"/>
          <w:szCs w:val="32"/>
        </w:rPr>
        <w:t>牵头，各社区具体负责督促。各社区每周要组织一次集中清理，重点对城中村</w:t>
      </w:r>
      <w:r>
        <w:rPr>
          <w:rFonts w:hint="default" w:ascii="Times New Roman" w:hAnsi="Times New Roman" w:eastAsia="仿宋_GB2312" w:cs="Times New Roman"/>
          <w:sz w:val="32"/>
          <w:szCs w:val="32"/>
        </w:rPr>
        <w:t>房前屋后、村内坑塘等区域进行清理。街道</w:t>
      </w:r>
      <w:r>
        <w:rPr>
          <w:rFonts w:hint="default" w:ascii="Times New Roman" w:hAnsi="Times New Roman" w:eastAsia="仿宋_GB2312" w:cs="Times New Roman"/>
          <w:snapToGrid w:val="0"/>
          <w:kern w:val="2"/>
          <w:sz w:val="32"/>
          <w:szCs w:val="32"/>
        </w:rPr>
        <w:t>城</w:t>
      </w:r>
      <w:r>
        <w:rPr>
          <w:rFonts w:hint="eastAsia" w:eastAsia="仿宋_GB2312" w:cs="Times New Roman"/>
          <w:snapToGrid w:val="0"/>
          <w:kern w:val="2"/>
          <w:sz w:val="32"/>
          <w:szCs w:val="32"/>
          <w:lang w:eastAsia="zh-CN"/>
        </w:rPr>
        <w:t>市管理岗</w:t>
      </w:r>
      <w:r>
        <w:rPr>
          <w:rFonts w:hint="default" w:ascii="Times New Roman" w:hAnsi="Times New Roman" w:eastAsia="仿宋_GB2312" w:cs="Times New Roman"/>
          <w:snapToGrid w:val="0"/>
          <w:kern w:val="2"/>
          <w:sz w:val="32"/>
          <w:szCs w:val="32"/>
        </w:rPr>
        <w:t>牵头组织，丰泽城市运营公司具体负责，各社区配合，每月组织一次全域集中清理攻坚行动，精准破解陈年垃圾、沟渠脏臭等卫生</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kern w:val="2"/>
          <w:sz w:val="32"/>
          <w:szCs w:val="32"/>
        </w:rPr>
        <w:t>老大难</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kern w:val="2"/>
          <w:sz w:val="32"/>
          <w:szCs w:val="32"/>
        </w:rPr>
        <w:t>问题。（2）街道城</w:t>
      </w:r>
      <w:r>
        <w:rPr>
          <w:rFonts w:hint="eastAsia" w:eastAsia="仿宋_GB2312" w:cs="Times New Roman"/>
          <w:snapToGrid w:val="0"/>
          <w:kern w:val="2"/>
          <w:sz w:val="32"/>
          <w:szCs w:val="32"/>
          <w:lang w:eastAsia="zh-CN"/>
        </w:rPr>
        <w:t>市管理岗</w:t>
      </w:r>
      <w:r>
        <w:rPr>
          <w:rFonts w:hint="default" w:ascii="Times New Roman" w:hAnsi="Times New Roman" w:eastAsia="仿宋_GB2312" w:cs="Times New Roman"/>
          <w:snapToGrid w:val="0"/>
          <w:kern w:val="2"/>
          <w:sz w:val="32"/>
          <w:szCs w:val="32"/>
        </w:rPr>
        <w:t>、灯星社区要督促夜市管理主体落实夜市及周边环境卫生保洁和垃圾收运管理，按要求进行全面消杀。例如浦西万达广场、后淮夜市等。</w:t>
      </w:r>
    </w:p>
    <w:p w14:paraId="5740139B">
      <w:pPr>
        <w:keepNext w:val="0"/>
        <w:keepLines w:val="0"/>
        <w:pageBreakBefore w:val="0"/>
        <w:widowControl/>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2.倒积水。</w:t>
      </w:r>
      <w:r>
        <w:rPr>
          <w:rFonts w:hint="default" w:ascii="Times New Roman" w:hAnsi="Times New Roman" w:eastAsia="仿宋_GB2312" w:cs="Times New Roman"/>
          <w:bCs/>
          <w:kern w:val="0"/>
          <w:sz w:val="32"/>
          <w:szCs w:val="32"/>
          <w:shd w:val="clear" w:color="auto" w:fill="FFFFFF"/>
          <w:lang w:bidi="ar"/>
        </w:rPr>
        <w:t>各社区要</w:t>
      </w:r>
      <w:r>
        <w:rPr>
          <w:rFonts w:hint="default" w:ascii="Times New Roman" w:hAnsi="Times New Roman" w:eastAsia="仿宋_GB2312" w:cs="Times New Roman"/>
          <w:kern w:val="0"/>
          <w:sz w:val="32"/>
          <w:szCs w:val="32"/>
          <w:shd w:val="clear" w:color="auto" w:fill="FFFFFF"/>
          <w:lang w:bidi="ar"/>
        </w:rPr>
        <w:t>督促并发动居民开展</w:t>
      </w:r>
      <w:r>
        <w:rPr>
          <w:rFonts w:hint="default" w:ascii="Times New Roman" w:hAnsi="Times New Roman" w:eastAsia="仿宋_GB2312" w:cs="Times New Roman"/>
          <w:snapToGrid w:val="0"/>
          <w:sz w:val="32"/>
          <w:szCs w:val="32"/>
        </w:rPr>
        <w:t>“翻盆倒罐”大扫除，</w:t>
      </w:r>
      <w:r>
        <w:rPr>
          <w:rFonts w:hint="default" w:ascii="Times New Roman" w:hAnsi="Times New Roman" w:eastAsia="仿宋_GB2312" w:cs="Times New Roman"/>
          <w:kern w:val="0"/>
          <w:sz w:val="32"/>
          <w:szCs w:val="32"/>
          <w:shd w:val="clear" w:color="auto" w:fill="FFFFFF"/>
          <w:lang w:bidi="ar"/>
        </w:rPr>
        <w:t>对收集的空调冷凝水，盆、罐、瓶、桶、废旧轮胎等容器的积水及时进行清理，确保积水不超过2日，不给蚊子产卵孳生机会。按照</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kern w:val="0"/>
          <w:sz w:val="32"/>
          <w:szCs w:val="32"/>
          <w:shd w:val="clear" w:color="auto" w:fill="FFFFFF"/>
          <w:lang w:bidi="ar"/>
        </w:rPr>
        <w:t>谁保洁、谁清积水</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kern w:val="0"/>
          <w:sz w:val="32"/>
          <w:szCs w:val="32"/>
          <w:shd w:val="clear" w:color="auto" w:fill="FFFFFF"/>
          <w:lang w:bidi="ar"/>
        </w:rPr>
        <w:t>的原则，督促责任单位抓好落实。</w:t>
      </w:r>
    </w:p>
    <w:p w14:paraId="0F78F59E">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3.除杂草。</w:t>
      </w:r>
      <w:r>
        <w:rPr>
          <w:rFonts w:hint="default" w:ascii="Times New Roman" w:hAnsi="Times New Roman" w:eastAsia="仿宋_GB2312" w:cs="Times New Roman"/>
          <w:bCs/>
          <w:kern w:val="0"/>
          <w:sz w:val="32"/>
          <w:szCs w:val="32"/>
          <w:shd w:val="clear" w:color="auto" w:fill="FFFFFF"/>
          <w:lang w:bidi="ar"/>
        </w:rPr>
        <w:t>街道</w:t>
      </w:r>
      <w:r>
        <w:rPr>
          <w:rFonts w:hint="default" w:ascii="Times New Roman" w:hAnsi="Times New Roman" w:eastAsia="仿宋_GB2312" w:cs="Times New Roman"/>
          <w:snapToGrid w:val="0"/>
          <w:kern w:val="2"/>
          <w:sz w:val="32"/>
          <w:szCs w:val="32"/>
        </w:rPr>
        <w:t>城</w:t>
      </w:r>
      <w:r>
        <w:rPr>
          <w:rFonts w:hint="eastAsia" w:eastAsia="仿宋_GB2312" w:cs="Times New Roman"/>
          <w:snapToGrid w:val="0"/>
          <w:kern w:val="2"/>
          <w:sz w:val="32"/>
          <w:szCs w:val="32"/>
          <w:lang w:eastAsia="zh-CN"/>
        </w:rPr>
        <w:t>市管理岗</w:t>
      </w:r>
      <w:r>
        <w:rPr>
          <w:rFonts w:hint="default" w:ascii="Times New Roman" w:hAnsi="Times New Roman" w:eastAsia="仿宋_GB2312" w:cs="Times New Roman"/>
          <w:bCs/>
          <w:kern w:val="0"/>
          <w:sz w:val="32"/>
          <w:szCs w:val="32"/>
          <w:shd w:val="clear" w:color="auto" w:fill="FFFFFF"/>
          <w:lang w:bidi="ar"/>
        </w:rPr>
        <w:t>及社区要</w:t>
      </w:r>
      <w:r>
        <w:rPr>
          <w:rFonts w:hint="default" w:ascii="Times New Roman" w:hAnsi="Times New Roman" w:eastAsia="仿宋_GB2312" w:cs="Times New Roman"/>
          <w:snapToGrid w:val="0"/>
          <w:sz w:val="32"/>
          <w:szCs w:val="32"/>
        </w:rPr>
        <w:t>督促丰泽城市运营公司</w:t>
      </w:r>
      <w:r>
        <w:rPr>
          <w:rFonts w:hint="default" w:ascii="Times New Roman" w:hAnsi="Times New Roman" w:eastAsia="仿宋_GB2312" w:cs="Times New Roman"/>
          <w:kern w:val="0"/>
          <w:sz w:val="32"/>
          <w:szCs w:val="32"/>
          <w:shd w:val="clear" w:color="auto" w:fill="FFFFFF"/>
          <w:lang w:bidi="ar"/>
        </w:rPr>
        <w:t>开展公共区域杂草清理行动，定期对废弃房屋（庭院）、公共（闲置）用地等区域的杂草进行铲除，营造整洁舒适的生活环境。</w:t>
      </w:r>
    </w:p>
    <w:p w14:paraId="30461252">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4.去杂物。</w:t>
      </w:r>
      <w:r>
        <w:rPr>
          <w:rFonts w:hint="default" w:ascii="Times New Roman" w:hAnsi="Times New Roman" w:eastAsia="仿宋_GB2312" w:cs="Times New Roman"/>
          <w:bCs/>
          <w:kern w:val="0"/>
          <w:sz w:val="32"/>
          <w:szCs w:val="32"/>
          <w:shd w:val="clear" w:color="auto" w:fill="FFFFFF"/>
          <w:lang w:bidi="ar"/>
        </w:rPr>
        <w:t>各社区要</w:t>
      </w:r>
      <w:r>
        <w:rPr>
          <w:rFonts w:hint="default" w:ascii="Times New Roman" w:hAnsi="Times New Roman" w:eastAsia="仿宋_GB2312" w:cs="Times New Roman"/>
          <w:kern w:val="0"/>
          <w:sz w:val="32"/>
          <w:szCs w:val="32"/>
          <w:shd w:val="clear" w:color="auto" w:fill="FFFFFF"/>
          <w:lang w:bidi="ar"/>
        </w:rPr>
        <w:t>每日对城中村道路、房屋周边、小区内部等重点区域的建筑垃圾、大件废弃物等堆物堆料进行巡查摸排，督促丰泽城市运营公司或者物业管理单位及时清理清运。</w:t>
      </w:r>
    </w:p>
    <w:p w14:paraId="2935CE7A">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5.整市容。</w:t>
      </w:r>
      <w:r>
        <w:rPr>
          <w:rFonts w:hint="default" w:ascii="Times New Roman" w:hAnsi="Times New Roman" w:eastAsia="仿宋_GB2312" w:cs="Times New Roman"/>
          <w:bCs/>
          <w:kern w:val="0"/>
          <w:sz w:val="32"/>
          <w:szCs w:val="32"/>
          <w:shd w:val="clear" w:color="auto" w:fill="FFFFFF"/>
          <w:lang w:bidi="ar"/>
        </w:rPr>
        <w:t>街道</w:t>
      </w:r>
      <w:r>
        <w:rPr>
          <w:rFonts w:hint="default" w:ascii="Times New Roman" w:hAnsi="Times New Roman" w:eastAsia="仿宋_GB2312" w:cs="Times New Roman"/>
          <w:snapToGrid w:val="0"/>
          <w:kern w:val="2"/>
          <w:sz w:val="32"/>
          <w:szCs w:val="32"/>
        </w:rPr>
        <w:t>城</w:t>
      </w:r>
      <w:r>
        <w:rPr>
          <w:rFonts w:hint="eastAsia" w:eastAsia="仿宋_GB2312" w:cs="Times New Roman"/>
          <w:snapToGrid w:val="0"/>
          <w:kern w:val="2"/>
          <w:sz w:val="32"/>
          <w:szCs w:val="32"/>
          <w:lang w:eastAsia="zh-CN"/>
        </w:rPr>
        <w:t>市管理岗</w:t>
      </w:r>
      <w:r>
        <w:rPr>
          <w:rFonts w:hint="default" w:ascii="Times New Roman" w:hAnsi="Times New Roman" w:eastAsia="仿宋_GB2312" w:cs="Times New Roman"/>
          <w:bCs/>
          <w:kern w:val="0"/>
          <w:sz w:val="32"/>
          <w:szCs w:val="32"/>
          <w:shd w:val="clear" w:color="auto" w:fill="FFFFFF"/>
          <w:lang w:bidi="ar"/>
        </w:rPr>
        <w:t>及社区要</w:t>
      </w:r>
      <w:r>
        <w:rPr>
          <w:rFonts w:hint="default" w:ascii="Times New Roman" w:hAnsi="Times New Roman" w:eastAsia="仿宋_GB2312" w:cs="Times New Roman"/>
          <w:kern w:val="0"/>
          <w:sz w:val="32"/>
          <w:szCs w:val="32"/>
          <w:shd w:val="clear" w:color="auto" w:fill="FFFFFF"/>
          <w:lang w:bidi="ar"/>
        </w:rPr>
        <w:t>加强辖区内餐饮服务单位的巡查、问题发现和整治，督促餐饮店安装并正常使用合规高效油烟净化设施，合理设置排烟口，规范排水排污和餐厨垃圾收集转运；加大流浪犬处置力度，定期对经常投诉举报以及拆迁地、公园、绿地等区域的流浪犬开展巡查整治。</w:t>
      </w:r>
    </w:p>
    <w:p w14:paraId="2ADD237D">
      <w:pPr>
        <w:keepNext w:val="0"/>
        <w:keepLines w:val="0"/>
        <w:pageBreakBefore w:val="0"/>
        <w:kinsoku/>
        <w:wordWrap/>
        <w:overflowPunct/>
        <w:topLinePunct w:val="0"/>
        <w:autoSpaceDE/>
        <w:autoSpaceDN/>
        <w:bidi w:val="0"/>
        <w:spacing w:line="579" w:lineRule="exact"/>
        <w:ind w:firstLine="643" w:firstLineChars="200"/>
        <w:textAlignment w:val="auto"/>
        <w:rPr>
          <w:rStyle w:val="18"/>
          <w:rFonts w:hint="default" w:ascii="Times New Roman" w:hAnsi="Times New Roman" w:eastAsia="楷体_GB2312" w:cs="Times New Roman"/>
          <w:bCs/>
          <w:sz w:val="32"/>
          <w:szCs w:val="32"/>
          <w:shd w:val="clear" w:color="auto" w:fill="FFFFFF"/>
        </w:rPr>
      </w:pPr>
      <w:r>
        <w:rPr>
          <w:rFonts w:hint="default" w:ascii="Times New Roman" w:hAnsi="Times New Roman" w:eastAsia="仿宋_GB2312" w:cs="Times New Roman"/>
          <w:b/>
          <w:bCs/>
          <w:snapToGrid w:val="0"/>
          <w:kern w:val="2"/>
          <w:sz w:val="32"/>
          <w:szCs w:val="32"/>
          <w:lang w:val="en-US" w:eastAsia="zh-CN" w:bidi="ar-SA"/>
        </w:rPr>
        <w:t>6.灭四害。</w:t>
      </w:r>
      <w:r>
        <w:rPr>
          <w:rFonts w:hint="default" w:ascii="Times New Roman" w:hAnsi="Times New Roman" w:eastAsia="仿宋_GB2312" w:cs="Times New Roman"/>
          <w:snapToGrid w:val="0"/>
          <w:sz w:val="32"/>
          <w:szCs w:val="32"/>
        </w:rPr>
        <w:t>各社区要组织专业队伍按季节特点和重点开展消杀，大幅降低四害密度，有效防控病媒传染病传播，街道</w:t>
      </w:r>
      <w:r>
        <w:rPr>
          <w:rFonts w:hint="eastAsia" w:eastAsia="仿宋_GB2312" w:cs="Times New Roman"/>
          <w:snapToGrid w:val="0"/>
          <w:sz w:val="32"/>
          <w:szCs w:val="32"/>
          <w:lang w:eastAsia="zh-CN"/>
        </w:rPr>
        <w:t>卫生健康岗</w:t>
      </w:r>
      <w:r>
        <w:rPr>
          <w:rFonts w:hint="default" w:ascii="Times New Roman" w:hAnsi="Times New Roman" w:eastAsia="仿宋_GB2312" w:cs="Times New Roman"/>
          <w:snapToGrid w:val="0"/>
          <w:sz w:val="32"/>
          <w:szCs w:val="32"/>
        </w:rPr>
        <w:t>要做好培训指导工作。</w:t>
      </w:r>
    </w:p>
    <w:p w14:paraId="5381D3F3">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Style w:val="18"/>
          <w:rFonts w:hint="default" w:ascii="Times New Roman" w:hAnsi="Times New Roman" w:eastAsia="楷体_GB2312" w:cs="Times New Roman"/>
          <w:b/>
          <w:bCs w:val="0"/>
          <w:sz w:val="32"/>
          <w:szCs w:val="32"/>
          <w:shd w:val="clear" w:color="auto" w:fill="FFFFFF"/>
        </w:rPr>
      </w:pPr>
      <w:r>
        <w:rPr>
          <w:rStyle w:val="18"/>
          <w:rFonts w:hint="default" w:ascii="Times New Roman" w:hAnsi="Times New Roman" w:eastAsia="楷体_GB2312" w:cs="Times New Roman"/>
          <w:b/>
          <w:bCs w:val="0"/>
          <w:sz w:val="32"/>
          <w:szCs w:val="32"/>
          <w:shd w:val="clear" w:color="auto" w:fill="FFFFFF"/>
        </w:rPr>
        <w:t>（二）市政设施管养</w:t>
      </w:r>
    </w:p>
    <w:p w14:paraId="49089A25">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snapToGrid w:val="0"/>
          <w:kern w:val="2"/>
          <w:sz w:val="32"/>
          <w:szCs w:val="32"/>
        </w:rPr>
      </w:pPr>
      <w:r>
        <w:rPr>
          <w:rFonts w:hint="default" w:ascii="Times New Roman" w:hAnsi="Times New Roman" w:eastAsia="仿宋_GB2312" w:cs="Times New Roman"/>
          <w:b/>
          <w:bCs/>
          <w:snapToGrid w:val="0"/>
          <w:kern w:val="2"/>
          <w:sz w:val="32"/>
          <w:szCs w:val="32"/>
        </w:rPr>
        <w:t>1</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管公厕</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kern w:val="2"/>
          <w:sz w:val="32"/>
          <w:szCs w:val="32"/>
        </w:rPr>
        <w:t>（1）各社区要督促公厕管理单位或者现场管理者落实辖区内公厕每日保洁、消杀和维护，坚决取缔旱厕。（2）新秀社区要督促浦西市场运营主体做好农贸市场内的公厕的保洁和设施维护。</w:t>
      </w:r>
    </w:p>
    <w:p w14:paraId="34D66249">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rPr>
        <w:t>2</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补道路</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sz w:val="32"/>
          <w:szCs w:val="32"/>
        </w:rPr>
        <w:t>（1）各社区要</w:t>
      </w:r>
      <w:r>
        <w:rPr>
          <w:rFonts w:hint="default" w:ascii="Times New Roman" w:hAnsi="Times New Roman" w:eastAsia="仿宋_GB2312" w:cs="Times New Roman"/>
          <w:kern w:val="0"/>
          <w:sz w:val="32"/>
          <w:szCs w:val="32"/>
          <w:shd w:val="clear" w:color="auto" w:fill="FFFFFF"/>
          <w:lang w:bidi="ar"/>
        </w:rPr>
        <w:t>完善城中村道路设施养护清单，定期进行全面排查，发现坑洼、裂缝、沉陷等破损问题的道路，及时组织修复。</w:t>
      </w:r>
      <w:r>
        <w:rPr>
          <w:rFonts w:hint="default" w:ascii="Times New Roman" w:hAnsi="Times New Roman" w:eastAsia="仿宋_GB2312" w:cs="Times New Roman"/>
          <w:snapToGrid w:val="0"/>
          <w:sz w:val="32"/>
          <w:szCs w:val="32"/>
        </w:rPr>
        <w:t>（2）街道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sz w:val="32"/>
          <w:szCs w:val="32"/>
        </w:rPr>
        <w:t>及社区要加强对破路施工等侵占道路及设施行为的巡查和制止，</w:t>
      </w:r>
      <w:r>
        <w:rPr>
          <w:rFonts w:hint="default" w:ascii="Times New Roman" w:hAnsi="Times New Roman" w:eastAsia="仿宋_GB2312" w:cs="Times New Roman"/>
          <w:kern w:val="0"/>
          <w:sz w:val="32"/>
          <w:szCs w:val="32"/>
          <w:shd w:val="clear" w:color="auto" w:fill="FFFFFF"/>
          <w:lang w:bidi="ar"/>
        </w:rPr>
        <w:t>设置明显的警示标志和安全防护设施。</w:t>
      </w:r>
    </w:p>
    <w:p w14:paraId="64420758">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rPr>
        <w:t>3</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保照明</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sz w:val="32"/>
          <w:szCs w:val="32"/>
        </w:rPr>
        <w:t>（1）街道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sz w:val="32"/>
          <w:szCs w:val="32"/>
        </w:rPr>
        <w:t>及社区要</w:t>
      </w:r>
      <w:r>
        <w:rPr>
          <w:rFonts w:hint="default" w:ascii="Times New Roman" w:hAnsi="Times New Roman" w:eastAsia="仿宋_GB2312" w:cs="Times New Roman"/>
          <w:kern w:val="0"/>
          <w:sz w:val="32"/>
          <w:szCs w:val="32"/>
          <w:shd w:val="clear" w:color="auto" w:fill="FFFFFF"/>
          <w:lang w:bidi="ar"/>
        </w:rPr>
        <w:t>强化日常巡检维护，定期对辖区路灯开展巡检，重点检查灯杆、灯具、配电柜等设备设施运行状态，及时清理灯具表面灰尘与杂物，保障照明效果。</w:t>
      </w:r>
      <w:r>
        <w:rPr>
          <w:rFonts w:hint="default" w:ascii="Times New Roman" w:hAnsi="Times New Roman" w:eastAsia="仿宋_GB2312" w:cs="Times New Roman"/>
          <w:snapToGrid w:val="0"/>
          <w:sz w:val="32"/>
          <w:szCs w:val="32"/>
        </w:rPr>
        <w:t>（2）</w:t>
      </w:r>
      <w:r>
        <w:rPr>
          <w:rFonts w:hint="default" w:ascii="Times New Roman" w:hAnsi="Times New Roman" w:eastAsia="仿宋_GB2312" w:cs="Times New Roman"/>
          <w:kern w:val="0"/>
          <w:sz w:val="32"/>
          <w:szCs w:val="32"/>
          <w:shd w:val="clear" w:color="auto" w:fill="FFFFFF"/>
          <w:lang w:bidi="ar"/>
        </w:rPr>
        <w:t>建立应急快速处置机制，街道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kern w:val="0"/>
          <w:sz w:val="32"/>
          <w:szCs w:val="32"/>
          <w:shd w:val="clear" w:color="auto" w:fill="FFFFFF"/>
          <w:lang w:bidi="ar"/>
        </w:rPr>
        <w:t>及社区若发现辖区内路灯大面积不亮、漏电等问题，要及时联系路灯维护管理单位派人第一时间赶赴现场进行维修，消除安全隐患，确保路灯亮灯率稳定在95%以上。</w:t>
      </w:r>
    </w:p>
    <w:p w14:paraId="5DB317EA">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4.修绿化。</w:t>
      </w:r>
      <w:r>
        <w:rPr>
          <w:rFonts w:hint="default" w:ascii="Times New Roman" w:hAnsi="Times New Roman" w:eastAsia="仿宋_GB2312" w:cs="Times New Roman"/>
          <w:bCs/>
          <w:kern w:val="0"/>
          <w:sz w:val="32"/>
          <w:szCs w:val="32"/>
          <w:shd w:val="clear" w:color="auto" w:fill="FFFFFF"/>
          <w:lang w:bidi="ar"/>
        </w:rPr>
        <w:t>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bCs/>
          <w:kern w:val="0"/>
          <w:sz w:val="32"/>
          <w:szCs w:val="32"/>
          <w:shd w:val="clear" w:color="auto" w:fill="FFFFFF"/>
          <w:lang w:bidi="ar"/>
        </w:rPr>
        <w:t>及社区要及时督促绿化养护部门或者丰泽城市运营公司</w:t>
      </w:r>
      <w:r>
        <w:rPr>
          <w:rFonts w:hint="default" w:ascii="Times New Roman" w:hAnsi="Times New Roman" w:eastAsia="仿宋_GB2312" w:cs="Times New Roman"/>
          <w:kern w:val="0"/>
          <w:sz w:val="32"/>
          <w:szCs w:val="32"/>
          <w:shd w:val="clear" w:color="auto" w:fill="FFFFFF"/>
          <w:lang w:bidi="ar"/>
        </w:rPr>
        <w:t>定期做好茂盛树木的疏枝修剪工作，对过密枝、低垂枝、病弱枝、枯死枝及时修剪，提升绿化通风透光性、安全性。加强树桩树洞等易积水位置巡检，及时填埋、引流或投放灭蚊颗粒，减少蚊虫孳生环境等，改善区域卫生条件。</w:t>
      </w:r>
    </w:p>
    <w:p w14:paraId="03A0FC4D">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rPr>
        <w:t>5</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治排水</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sz w:val="32"/>
          <w:szCs w:val="32"/>
        </w:rPr>
        <w:t>（1）各社区要</w:t>
      </w:r>
      <w:r>
        <w:rPr>
          <w:rFonts w:hint="default" w:ascii="Times New Roman" w:hAnsi="Times New Roman" w:eastAsia="仿宋_GB2312" w:cs="Times New Roman"/>
          <w:kern w:val="0"/>
          <w:sz w:val="32"/>
          <w:szCs w:val="32"/>
          <w:shd w:val="clear" w:color="auto" w:fill="FFFFFF"/>
          <w:lang w:bidi="ar"/>
        </w:rPr>
        <w:t>加强辖区内排水设施的日常维护管理，及时疏通堵塞排水管沟，督促丰泽城市运营公司清除设施及周边的落叶等杂物，避免造成积水，从源头上减少蚊虫孳生的可能。区域内有做雨污分流的，阳台等洗涤水应接入污水管网，空调水接入雨水管网。持续推进</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kern w:val="0"/>
          <w:sz w:val="32"/>
          <w:szCs w:val="32"/>
          <w:shd w:val="clear" w:color="auto" w:fill="FFFFFF"/>
          <w:lang w:bidi="ar"/>
        </w:rPr>
        <w:t>明改暗</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kern w:val="0"/>
          <w:sz w:val="32"/>
          <w:szCs w:val="32"/>
          <w:shd w:val="clear" w:color="auto" w:fill="FFFFFF"/>
          <w:lang w:bidi="ar"/>
        </w:rPr>
        <w:t>改造。</w:t>
      </w:r>
      <w:r>
        <w:rPr>
          <w:rFonts w:hint="default" w:ascii="Times New Roman" w:hAnsi="Times New Roman" w:eastAsia="仿宋_GB2312" w:cs="Times New Roman"/>
          <w:snapToGrid w:val="0"/>
          <w:sz w:val="32"/>
          <w:szCs w:val="32"/>
        </w:rPr>
        <w:t>（2）各社区要督促相关单位</w:t>
      </w:r>
      <w:r>
        <w:rPr>
          <w:rFonts w:hint="default" w:ascii="Times New Roman" w:hAnsi="Times New Roman" w:eastAsia="仿宋_GB2312" w:cs="Times New Roman"/>
          <w:kern w:val="0"/>
          <w:sz w:val="32"/>
          <w:szCs w:val="32"/>
          <w:shd w:val="clear" w:color="auto" w:fill="FFFFFF"/>
          <w:lang w:bidi="ar"/>
        </w:rPr>
        <w:t>对市政排水设施进行定期检查、消杀。</w:t>
      </w:r>
    </w:p>
    <w:p w14:paraId="089573C1">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Style w:val="18"/>
          <w:rFonts w:hint="default" w:ascii="Times New Roman" w:hAnsi="Times New Roman" w:eastAsia="楷体_GB2312" w:cs="Times New Roman"/>
          <w:b/>
          <w:bCs w:val="0"/>
          <w:sz w:val="32"/>
          <w:szCs w:val="32"/>
          <w:shd w:val="clear" w:color="auto" w:fill="FFFFFF"/>
        </w:rPr>
      </w:pPr>
      <w:r>
        <w:rPr>
          <w:rStyle w:val="18"/>
          <w:rFonts w:hint="default" w:ascii="Times New Roman" w:hAnsi="Times New Roman" w:eastAsia="楷体_GB2312" w:cs="Times New Roman"/>
          <w:b/>
          <w:bCs w:val="0"/>
          <w:sz w:val="32"/>
          <w:szCs w:val="32"/>
          <w:shd w:val="clear" w:color="auto" w:fill="FFFFFF"/>
        </w:rPr>
        <w:t>（三）空间环境治理</w:t>
      </w:r>
    </w:p>
    <w:p w14:paraId="78A46C7E">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snapToGrid w:val="0"/>
          <w:color w:val="000000"/>
          <w:kern w:val="2"/>
          <w:sz w:val="32"/>
          <w:szCs w:val="32"/>
        </w:rPr>
      </w:pPr>
      <w:r>
        <w:rPr>
          <w:rFonts w:hint="default" w:ascii="Times New Roman" w:hAnsi="Times New Roman" w:eastAsia="仿宋_GB2312" w:cs="Times New Roman"/>
          <w:b/>
          <w:bCs/>
          <w:snapToGrid w:val="0"/>
          <w:kern w:val="2"/>
          <w:sz w:val="32"/>
          <w:szCs w:val="32"/>
        </w:rPr>
        <w:t>1</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家畜禽治理</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kern w:val="2"/>
          <w:sz w:val="32"/>
          <w:szCs w:val="32"/>
        </w:rPr>
        <w:t>（1）街道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kern w:val="2"/>
          <w:sz w:val="32"/>
          <w:szCs w:val="32"/>
        </w:rPr>
        <w:t>及社区要加强辖区内擅自饲养家禽家畜行为的巡查，鼓励居民群众举报违规饲养行为，坚决开展整治，包括清理鸡鸭等家禽家畜、腾空圈舍、拆除违章搭盖圈舍、环境消杀等。</w:t>
      </w:r>
      <w:r>
        <w:rPr>
          <w:rFonts w:hint="default" w:ascii="Times New Roman" w:hAnsi="Times New Roman" w:eastAsia="仿宋_GB2312" w:cs="Times New Roman"/>
          <w:snapToGrid w:val="0"/>
          <w:color w:val="000000"/>
          <w:kern w:val="2"/>
          <w:sz w:val="32"/>
          <w:szCs w:val="32"/>
        </w:rPr>
        <w:t>（2）开展执法促整改，街道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color w:val="000000"/>
          <w:kern w:val="2"/>
          <w:sz w:val="32"/>
          <w:szCs w:val="32"/>
        </w:rPr>
        <w:t>对巡查、举报以及上级考评发现的违规饲养行为，要督促行为人限期做好整改。对逾期未整改或整改不到位的，街道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color w:val="000000"/>
          <w:kern w:val="2"/>
          <w:sz w:val="32"/>
          <w:szCs w:val="32"/>
        </w:rPr>
        <w:t>要联合执法中队依法依规进行处理。（3）各社区要加大宣传力度，进门入户做宣传动员工作，普及相关法律法规，告知在中心城区禁养家禽家畜的规定以及饲养家禽家畜的各类危害，引导居民群众正确认识政策规定，共同维护好市容市貌。</w:t>
      </w:r>
    </w:p>
    <w:p w14:paraId="72A13A02">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snapToGrid w:val="0"/>
          <w:kern w:val="2"/>
          <w:sz w:val="32"/>
          <w:szCs w:val="32"/>
        </w:rPr>
        <w:t>2</w:t>
      </w:r>
      <w:r>
        <w:rPr>
          <w:rFonts w:hint="default" w:ascii="Times New Roman" w:hAnsi="Times New Roman" w:eastAsia="仿宋_GB2312" w:cs="Times New Roman"/>
          <w:b/>
          <w:bCs/>
          <w:snapToGrid w:val="0"/>
          <w:kern w:val="2"/>
          <w:sz w:val="32"/>
          <w:szCs w:val="32"/>
          <w:lang w:val="en-US" w:eastAsia="zh-CN"/>
        </w:rPr>
        <w:t>.</w:t>
      </w:r>
      <w:r>
        <w:rPr>
          <w:rFonts w:hint="default" w:ascii="Times New Roman" w:hAnsi="Times New Roman" w:eastAsia="仿宋_GB2312" w:cs="Times New Roman"/>
          <w:b/>
          <w:bCs/>
          <w:snapToGrid w:val="0"/>
          <w:kern w:val="2"/>
          <w:sz w:val="32"/>
          <w:szCs w:val="32"/>
        </w:rPr>
        <w:t>公共区域规范</w:t>
      </w:r>
      <w:r>
        <w:rPr>
          <w:rFonts w:hint="eastAsia" w:eastAsia="仿宋_GB2312" w:cs="Times New Roman"/>
          <w:b/>
          <w:bCs/>
          <w:snapToGrid w:val="0"/>
          <w:kern w:val="2"/>
          <w:sz w:val="32"/>
          <w:szCs w:val="32"/>
          <w:lang w:eastAsia="zh-CN"/>
        </w:rPr>
        <w:t>。</w:t>
      </w:r>
      <w:r>
        <w:rPr>
          <w:rFonts w:hint="default" w:ascii="Times New Roman" w:hAnsi="Times New Roman" w:eastAsia="仿宋_GB2312" w:cs="Times New Roman"/>
          <w:snapToGrid w:val="0"/>
          <w:sz w:val="32"/>
          <w:szCs w:val="32"/>
        </w:rPr>
        <w:t>（1）各社区要</w:t>
      </w:r>
      <w:r>
        <w:rPr>
          <w:rFonts w:hint="default" w:ascii="Times New Roman" w:hAnsi="Times New Roman" w:eastAsia="仿宋_GB2312" w:cs="Times New Roman"/>
          <w:kern w:val="0"/>
          <w:sz w:val="32"/>
          <w:szCs w:val="32"/>
          <w:shd w:val="clear" w:color="auto" w:fill="FFFFFF"/>
          <w:lang w:bidi="ar"/>
        </w:rPr>
        <w:t>重点关注露天、天台、庭院前后等占用公共区域的种植行为，发动社区居民、物业、志愿者等加入清理队伍，每周组织一次集中清理行动。</w:t>
      </w:r>
      <w:r>
        <w:rPr>
          <w:rFonts w:hint="default" w:ascii="Times New Roman" w:hAnsi="Times New Roman" w:eastAsia="仿宋_GB2312" w:cs="Times New Roman"/>
          <w:snapToGrid w:val="0"/>
          <w:sz w:val="32"/>
          <w:szCs w:val="32"/>
        </w:rPr>
        <w:t>（2）街道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snapToGrid w:val="0"/>
          <w:sz w:val="32"/>
          <w:szCs w:val="32"/>
        </w:rPr>
        <w:t>和社区要按照循序渐进的原则，对占用公共空间种菜行为坚决予以清理；未占用公共空间的种植行为予以规范秩序，分类、分情况处理。（3）各社区要通过进门入户、社区LED显示屏、发放宣传单、村规民约等做好宣传倡导。</w:t>
      </w:r>
    </w:p>
    <w:p w14:paraId="70A74BD7">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bCs/>
          <w:snapToGrid w:val="0"/>
          <w:kern w:val="2"/>
          <w:sz w:val="32"/>
          <w:szCs w:val="32"/>
          <w:lang w:val="en-US" w:eastAsia="zh-CN" w:bidi="ar-SA"/>
        </w:rPr>
        <w:t>3.废弃房屋处置</w:t>
      </w:r>
      <w:r>
        <w:rPr>
          <w:rFonts w:hint="eastAsia" w:eastAsia="仿宋_GB2312" w:cs="Times New Roman"/>
          <w:b/>
          <w:bCs/>
          <w:snapToGrid w:val="0"/>
          <w:kern w:val="2"/>
          <w:sz w:val="32"/>
          <w:szCs w:val="32"/>
          <w:lang w:val="en-US" w:eastAsia="zh-CN" w:bidi="ar-SA"/>
        </w:rPr>
        <w:t>。</w:t>
      </w:r>
      <w:r>
        <w:rPr>
          <w:rFonts w:hint="default" w:ascii="Times New Roman" w:hAnsi="Times New Roman" w:eastAsia="仿宋_GB2312" w:cs="Times New Roman"/>
          <w:bCs/>
          <w:kern w:val="0"/>
          <w:sz w:val="32"/>
          <w:szCs w:val="32"/>
          <w:shd w:val="clear" w:color="auto" w:fill="FFFFFF"/>
          <w:lang w:bidi="ar"/>
        </w:rPr>
        <w:t>各社区要</w:t>
      </w:r>
      <w:r>
        <w:rPr>
          <w:rFonts w:hint="default" w:ascii="Times New Roman" w:hAnsi="Times New Roman" w:eastAsia="仿宋_GB2312" w:cs="Times New Roman"/>
          <w:kern w:val="0"/>
          <w:sz w:val="32"/>
          <w:szCs w:val="32"/>
          <w:shd w:val="clear" w:color="auto" w:fill="FFFFFF"/>
          <w:lang w:bidi="ar"/>
        </w:rPr>
        <w:t>继续强化摸排，逐户建立台账，逐房分析研判，分类提出拆除、维修等建议，有的放矢开展垃圾、杂草、杂物等清理工作。劝导、做好房主工作，防止用作废品收集、饲养鸡鸭等场所。</w:t>
      </w:r>
    </w:p>
    <w:p w14:paraId="367BE143">
      <w:pPr>
        <w:keepNext w:val="0"/>
        <w:keepLines w:val="0"/>
        <w:pageBreakBefore w:val="0"/>
        <w:numPr>
          <w:ilvl w:val="0"/>
          <w:numId w:val="0"/>
        </w:numPr>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b/>
          <w:bCs/>
          <w:kern w:val="0"/>
          <w:sz w:val="32"/>
          <w:szCs w:val="32"/>
          <w:shd w:val="clear" w:color="auto" w:fill="FFFFFF"/>
          <w:lang w:bidi="ar"/>
        </w:rPr>
      </w:pPr>
      <w:r>
        <w:rPr>
          <w:rFonts w:hint="default" w:ascii="Times New Roman" w:hAnsi="Times New Roman" w:eastAsia="仿宋_GB2312" w:cs="Times New Roman"/>
          <w:b/>
          <w:bCs/>
          <w:snapToGrid w:val="0"/>
          <w:kern w:val="2"/>
          <w:sz w:val="32"/>
          <w:szCs w:val="32"/>
          <w:lang w:val="en-US" w:eastAsia="zh-CN" w:bidi="ar-SA"/>
        </w:rPr>
        <w:t>4.废品收购站管理</w:t>
      </w:r>
      <w:r>
        <w:rPr>
          <w:rFonts w:hint="eastAsia" w:eastAsia="仿宋_GB2312" w:cs="Times New Roman"/>
          <w:b/>
          <w:bCs/>
          <w:snapToGrid w:val="0"/>
          <w:kern w:val="2"/>
          <w:sz w:val="32"/>
          <w:szCs w:val="32"/>
          <w:lang w:val="en-US" w:eastAsia="zh-CN" w:bidi="ar-SA"/>
        </w:rPr>
        <w:t>。</w:t>
      </w:r>
      <w:r>
        <w:rPr>
          <w:rFonts w:hint="default" w:ascii="Times New Roman" w:hAnsi="Times New Roman" w:eastAsia="仿宋_GB2312" w:cs="Times New Roman"/>
          <w:bCs/>
          <w:kern w:val="0"/>
          <w:sz w:val="32"/>
          <w:szCs w:val="32"/>
          <w:shd w:val="clear" w:color="auto" w:fill="FFFFFF"/>
          <w:lang w:bidi="ar"/>
        </w:rPr>
        <w:t>街道</w:t>
      </w:r>
      <w:r>
        <w:rPr>
          <w:rFonts w:hint="eastAsia" w:eastAsia="仿宋_GB2312" w:cs="Times New Roman"/>
          <w:snapToGrid w:val="0"/>
          <w:sz w:val="32"/>
          <w:szCs w:val="32"/>
          <w:lang w:eastAsia="zh-CN"/>
        </w:rPr>
        <w:t>城市管理岗</w:t>
      </w:r>
      <w:r>
        <w:rPr>
          <w:rFonts w:hint="default" w:ascii="Times New Roman" w:hAnsi="Times New Roman" w:eastAsia="仿宋_GB2312" w:cs="Times New Roman"/>
          <w:bCs/>
          <w:kern w:val="0"/>
          <w:sz w:val="32"/>
          <w:szCs w:val="32"/>
          <w:shd w:val="clear" w:color="auto" w:fill="FFFFFF"/>
          <w:lang w:bidi="ar"/>
        </w:rPr>
        <w:t>及社区要积极配合</w:t>
      </w:r>
      <w:r>
        <w:rPr>
          <w:rFonts w:hint="default" w:ascii="Times New Roman" w:hAnsi="Times New Roman" w:eastAsia="仿宋_GB2312" w:cs="Times New Roman"/>
          <w:snapToGrid w:val="0"/>
          <w:sz w:val="32"/>
          <w:szCs w:val="32"/>
        </w:rPr>
        <w:t>区市场监管局对无照经营的废品收购站（点）依法进行查处，对超出核准经营范围的依法予以处罚。同时要积极</w:t>
      </w:r>
      <w:r>
        <w:rPr>
          <w:rFonts w:hint="default" w:ascii="Times New Roman" w:hAnsi="Times New Roman" w:eastAsia="仿宋_GB2312" w:cs="Times New Roman"/>
          <w:kern w:val="0"/>
          <w:sz w:val="32"/>
          <w:szCs w:val="32"/>
          <w:shd w:val="clear" w:color="auto" w:fill="FFFFFF"/>
          <w:lang w:bidi="ar"/>
        </w:rPr>
        <w:t>联合相关职能部门组织清理取缔无证废品收购站（点）。</w:t>
      </w:r>
    </w:p>
    <w:p w14:paraId="78913258">
      <w:pPr>
        <w:pStyle w:val="13"/>
        <w:keepNext w:val="0"/>
        <w:keepLines w:val="0"/>
        <w:pageBreakBefore w:val="0"/>
        <w:shd w:val="clear" w:color="auto" w:fill="FFFFFF"/>
        <w:kinsoku/>
        <w:wordWrap/>
        <w:overflowPunct/>
        <w:topLinePunct w:val="0"/>
        <w:autoSpaceDE/>
        <w:autoSpaceDN/>
        <w:bidi w:val="0"/>
        <w:spacing w:before="0" w:beforeAutospacing="0" w:after="0" w:afterAutospacing="0" w:line="579" w:lineRule="exact"/>
        <w:ind w:firstLine="643" w:firstLineChars="200"/>
        <w:jc w:val="both"/>
        <w:textAlignment w:val="auto"/>
        <w:rPr>
          <w:rFonts w:hint="default" w:ascii="Times New Roman" w:hAnsi="Times New Roman" w:eastAsia="仿宋_GB2312" w:cs="Times New Roman"/>
          <w:kern w:val="0"/>
          <w:sz w:val="32"/>
          <w:szCs w:val="32"/>
          <w:shd w:val="clear" w:color="auto" w:fill="FFFFFF"/>
          <w:lang w:bidi="ar"/>
        </w:rPr>
      </w:pPr>
      <w:r>
        <w:rPr>
          <w:rStyle w:val="18"/>
          <w:rFonts w:hint="default" w:ascii="Times New Roman" w:hAnsi="Times New Roman" w:eastAsia="楷体_GB2312" w:cs="Times New Roman"/>
          <w:b/>
          <w:bCs w:val="0"/>
          <w:sz w:val="32"/>
          <w:szCs w:val="32"/>
          <w:shd w:val="clear" w:color="auto" w:fill="FFFFFF"/>
        </w:rPr>
        <w:t>（四）考核行动</w:t>
      </w:r>
      <w:r>
        <w:rPr>
          <w:rStyle w:val="18"/>
          <w:rFonts w:hint="eastAsia" w:eastAsia="楷体_GB2312" w:cs="Times New Roman"/>
          <w:b/>
          <w:bCs w:val="0"/>
          <w:sz w:val="32"/>
          <w:szCs w:val="32"/>
          <w:shd w:val="clear" w:color="auto" w:fill="FFFFFF"/>
          <w:lang w:eastAsia="zh-CN"/>
        </w:rPr>
        <w:t>。</w:t>
      </w:r>
      <w:r>
        <w:rPr>
          <w:rFonts w:hint="default" w:ascii="Times New Roman" w:hAnsi="Times New Roman" w:eastAsia="仿宋_GB2312" w:cs="Times New Roman"/>
          <w:snapToGrid w:val="0"/>
          <w:sz w:val="32"/>
          <w:szCs w:val="32"/>
        </w:rPr>
        <w:t>街道</w:t>
      </w:r>
      <w:r>
        <w:rPr>
          <w:rFonts w:hint="eastAsia" w:eastAsia="仿宋_GB2312" w:cs="Times New Roman"/>
          <w:snapToGrid w:val="0"/>
          <w:sz w:val="32"/>
          <w:szCs w:val="32"/>
          <w:lang w:eastAsia="zh-CN"/>
        </w:rPr>
        <w:t>城市管理岗、卫生健康岗</w:t>
      </w:r>
      <w:r>
        <w:rPr>
          <w:rFonts w:hint="default" w:ascii="Times New Roman" w:hAnsi="Times New Roman" w:eastAsia="仿宋_GB2312" w:cs="Times New Roman"/>
          <w:snapToGrid w:val="0"/>
          <w:sz w:val="32"/>
          <w:szCs w:val="32"/>
        </w:rPr>
        <w:t>要</w:t>
      </w:r>
      <w:r>
        <w:rPr>
          <w:rFonts w:hint="default" w:ascii="Times New Roman" w:hAnsi="Times New Roman" w:eastAsia="仿宋_GB2312" w:cs="Times New Roman"/>
          <w:kern w:val="0"/>
          <w:sz w:val="32"/>
          <w:szCs w:val="32"/>
          <w:shd w:val="clear" w:color="auto" w:fill="FFFFFF"/>
          <w:lang w:bidi="ar"/>
        </w:rPr>
        <w:t>将家</w:t>
      </w:r>
      <w:r>
        <w:rPr>
          <w:rFonts w:hint="default" w:ascii="Times New Roman" w:hAnsi="Times New Roman" w:eastAsia="仿宋_GB2312" w:cs="Times New Roman"/>
          <w:snapToGrid w:val="0"/>
          <w:sz w:val="32"/>
          <w:szCs w:val="32"/>
        </w:rPr>
        <w:t>畜禽治理</w:t>
      </w:r>
      <w:r>
        <w:rPr>
          <w:rFonts w:hint="default" w:ascii="Times New Roman" w:hAnsi="Times New Roman" w:eastAsia="仿宋_GB2312" w:cs="Times New Roman"/>
          <w:kern w:val="0"/>
          <w:sz w:val="32"/>
          <w:szCs w:val="32"/>
          <w:shd w:val="clear" w:color="auto" w:fill="FFFFFF"/>
          <w:lang w:bidi="ar"/>
        </w:rPr>
        <w:t>、陈年垃圾、积水点、公共区域养花种菜、废弃房屋环境卫生、废品收购站（点）管理、布雷图指数及成蚊密度指数监测等四害防治相关项目列入年度街道对社区工作的考核内容，并赋予一定分值，年底列入各社区绩效考核成绩。</w:t>
      </w:r>
    </w:p>
    <w:p w14:paraId="568162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14:paraId="13BF199B">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 w:val="32"/>
          <w:szCs w:val="32"/>
        </w:rPr>
      </w:pPr>
      <w:r>
        <w:rPr>
          <w:rStyle w:val="18"/>
          <w:rFonts w:hint="default" w:ascii="Times New Roman" w:hAnsi="Times New Roman" w:eastAsia="楷体_GB2312" w:cs="Times New Roman"/>
          <w:bCs w:val="0"/>
          <w:kern w:val="0"/>
          <w:sz w:val="32"/>
          <w:szCs w:val="32"/>
          <w:shd w:val="clear" w:color="auto" w:fill="FFFFFF"/>
          <w:lang w:val="en-US" w:eastAsia="zh-CN" w:bidi="ar-SA"/>
        </w:rPr>
        <w:t>（一）强化统筹协调。</w:t>
      </w:r>
      <w:r>
        <w:rPr>
          <w:rFonts w:hint="default" w:ascii="Times New Roman" w:hAnsi="Times New Roman" w:eastAsia="仿宋_GB2312" w:cs="Times New Roman"/>
          <w:sz w:val="32"/>
          <w:szCs w:val="32"/>
        </w:rPr>
        <w:t>各社区居委会、街道各有关股室要充分认识到做好城中村环境整治提升工作的重大意义，加强组织领导，对照方案要求，细化任务分解至责任人。强化部门协调联动，统筹推进各项工作。跟踪进展情况，狠抓重点，及时研究解决热难点问题，举一反三，推动街道城中村环境整治提升工作扎实有效开展。</w:t>
      </w:r>
    </w:p>
    <w:p w14:paraId="260ACB76">
      <w:pPr>
        <w:keepNext w:val="0"/>
        <w:keepLines w:val="0"/>
        <w:pageBreakBefore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sz w:val="32"/>
          <w:szCs w:val="32"/>
        </w:rPr>
      </w:pPr>
      <w:r>
        <w:rPr>
          <w:rStyle w:val="18"/>
          <w:rFonts w:hint="default" w:ascii="Times New Roman" w:hAnsi="Times New Roman" w:eastAsia="楷体_GB2312" w:cs="Times New Roman"/>
          <w:bCs w:val="0"/>
          <w:kern w:val="0"/>
          <w:sz w:val="32"/>
          <w:szCs w:val="32"/>
          <w:shd w:val="clear" w:color="auto" w:fill="FFFFFF"/>
          <w:lang w:val="en-US" w:eastAsia="zh-CN" w:bidi="ar-SA"/>
        </w:rPr>
        <w:t>（二）强化要素保障。</w:t>
      </w:r>
      <w:r>
        <w:rPr>
          <w:rFonts w:hint="default" w:ascii="Times New Roman" w:hAnsi="Times New Roman" w:eastAsia="仿宋_GB2312" w:cs="Times New Roman"/>
          <w:sz w:val="32"/>
          <w:szCs w:val="32"/>
        </w:rPr>
        <w:t>街道</w:t>
      </w:r>
      <w:r>
        <w:rPr>
          <w:rFonts w:hint="eastAsia" w:eastAsia="仿宋_GB2312" w:cs="Times New Roman"/>
          <w:sz w:val="32"/>
          <w:szCs w:val="32"/>
          <w:lang w:eastAsia="zh-CN"/>
        </w:rPr>
        <w:t>财政审计岗</w:t>
      </w:r>
      <w:r>
        <w:rPr>
          <w:rFonts w:hint="default" w:ascii="Times New Roman" w:hAnsi="Times New Roman" w:eastAsia="仿宋_GB2312" w:cs="Times New Roman"/>
          <w:sz w:val="32"/>
          <w:szCs w:val="32"/>
        </w:rPr>
        <w:t>要将城中村环境整治提升资金纳入预算编制，确保管理、维护等经费有效保障。</w:t>
      </w:r>
    </w:p>
    <w:p w14:paraId="5CA492E6">
      <w:pPr>
        <w:pStyle w:val="14"/>
        <w:keepNext w:val="0"/>
        <w:keepLines w:val="0"/>
        <w:pageBreakBefore w:val="0"/>
        <w:kinsoku/>
        <w:wordWrap/>
        <w:overflowPunct/>
        <w:topLinePunct w:val="0"/>
        <w:autoSpaceDE/>
        <w:autoSpaceDN/>
        <w:bidi w:val="0"/>
        <w:spacing w:after="0" w:line="579" w:lineRule="exact"/>
        <w:ind w:left="0" w:leftChars="0" w:firstLine="640"/>
        <w:textAlignment w:val="auto"/>
        <w:rPr>
          <w:rFonts w:hint="default" w:ascii="Times New Roman" w:hAnsi="Times New Roman" w:eastAsia="仿宋_GB2312" w:cs="Times New Roman"/>
          <w:sz w:val="32"/>
          <w:szCs w:val="32"/>
        </w:rPr>
      </w:pPr>
      <w:r>
        <w:rPr>
          <w:rStyle w:val="18"/>
          <w:rFonts w:hint="default" w:ascii="Times New Roman" w:hAnsi="Times New Roman" w:eastAsia="楷体_GB2312" w:cs="Times New Roman"/>
          <w:bCs w:val="0"/>
          <w:kern w:val="0"/>
          <w:sz w:val="32"/>
          <w:szCs w:val="32"/>
          <w:shd w:val="clear" w:color="auto" w:fill="FFFFFF"/>
          <w:lang w:val="en-US" w:eastAsia="zh-CN" w:bidi="ar-SA"/>
        </w:rPr>
        <w:t>（三）强化宣传引导。</w:t>
      </w:r>
      <w:r>
        <w:rPr>
          <w:rFonts w:hint="default" w:ascii="Times New Roman" w:hAnsi="Times New Roman" w:eastAsia="仿宋_GB2312" w:cs="Times New Roman"/>
          <w:sz w:val="32"/>
          <w:szCs w:val="32"/>
        </w:rPr>
        <w:t>街道宣</w:t>
      </w:r>
      <w:r>
        <w:rPr>
          <w:rFonts w:hint="eastAsia" w:cs="Times New Roman"/>
          <w:sz w:val="32"/>
          <w:szCs w:val="32"/>
          <w:lang w:eastAsia="zh-CN"/>
        </w:rPr>
        <w:t>传工作岗</w:t>
      </w:r>
      <w:r>
        <w:rPr>
          <w:rFonts w:hint="default" w:ascii="Times New Roman" w:hAnsi="Times New Roman" w:eastAsia="仿宋_GB2312" w:cs="Times New Roman"/>
          <w:sz w:val="32"/>
          <w:szCs w:val="32"/>
        </w:rPr>
        <w:t>要通过媒体宣传报道等多种方式，加强对辖区居民的宣传教育，尤其增强城中村居民的主人翁意识、道德意识、文明意识。加强舆情监测、研判、预警和应急处置，妥善处置重大舆情，及时回应社会关切。及时总结推广城中村环境整治提升工作好经验、好做法，营造推动城中村管理的浓厚氛围。</w:t>
      </w:r>
    </w:p>
    <w:p w14:paraId="4A8B779E">
      <w:pPr>
        <w:pStyle w:val="14"/>
        <w:keepNext w:val="0"/>
        <w:keepLines w:val="0"/>
        <w:pageBreakBefore w:val="0"/>
        <w:kinsoku/>
        <w:wordWrap/>
        <w:overflowPunct/>
        <w:topLinePunct w:val="0"/>
        <w:autoSpaceDE/>
        <w:autoSpaceDN/>
        <w:bidi w:val="0"/>
        <w:spacing w:after="0" w:line="579" w:lineRule="exact"/>
        <w:ind w:left="0" w:leftChars="0" w:firstLine="640"/>
        <w:textAlignment w:val="auto"/>
        <w:rPr>
          <w:rFonts w:hint="default" w:ascii="Times New Roman" w:hAnsi="Times New Roman" w:eastAsia="仿宋_GB2312" w:cs="Times New Roman"/>
          <w:sz w:val="32"/>
          <w:szCs w:val="32"/>
        </w:rPr>
      </w:pPr>
      <w:r>
        <w:rPr>
          <w:rStyle w:val="18"/>
          <w:rFonts w:hint="default" w:ascii="Times New Roman" w:hAnsi="Times New Roman" w:eastAsia="楷体_GB2312" w:cs="Times New Roman"/>
          <w:bCs w:val="0"/>
          <w:kern w:val="0"/>
          <w:sz w:val="32"/>
          <w:szCs w:val="32"/>
          <w:shd w:val="clear" w:color="auto" w:fill="FFFFFF"/>
          <w:lang w:val="en-US" w:eastAsia="zh-CN" w:bidi="ar-SA"/>
        </w:rPr>
        <w:t>（四）强化应急处置。</w:t>
      </w:r>
      <w:r>
        <w:rPr>
          <w:rFonts w:hint="default" w:ascii="Times New Roman" w:hAnsi="Times New Roman" w:eastAsia="仿宋_GB2312" w:cs="Times New Roman"/>
          <w:sz w:val="32"/>
          <w:szCs w:val="32"/>
        </w:rPr>
        <w:t>各社区居委会要组建消杀、抢险等应急处置队伍，强化业务培训和应急实操，如遇突发情况第一时间到位开展应急处置工作。</w:t>
      </w:r>
    </w:p>
    <w:p w14:paraId="739F2EB3">
      <w:pPr>
        <w:pStyle w:val="14"/>
        <w:keepNext w:val="0"/>
        <w:keepLines w:val="0"/>
        <w:pageBreakBefore w:val="0"/>
        <w:kinsoku/>
        <w:wordWrap/>
        <w:overflowPunct/>
        <w:topLinePunct w:val="0"/>
        <w:autoSpaceDE/>
        <w:autoSpaceDN/>
        <w:bidi w:val="0"/>
        <w:spacing w:after="0" w:line="579" w:lineRule="exact"/>
        <w:ind w:left="0" w:leftChars="0" w:firstLine="640"/>
        <w:textAlignment w:val="auto"/>
        <w:rPr>
          <w:rFonts w:hint="default" w:ascii="Times New Roman" w:hAnsi="Times New Roman" w:eastAsia="仿宋_GB2312" w:cs="Times New Roman"/>
          <w:sz w:val="32"/>
          <w:szCs w:val="32"/>
        </w:rPr>
      </w:pPr>
      <w:r>
        <w:rPr>
          <w:rStyle w:val="18"/>
          <w:rFonts w:hint="default" w:ascii="Times New Roman" w:hAnsi="Times New Roman" w:eastAsia="楷体_GB2312" w:cs="Times New Roman"/>
          <w:bCs w:val="0"/>
          <w:kern w:val="0"/>
          <w:sz w:val="32"/>
          <w:szCs w:val="32"/>
          <w:shd w:val="clear" w:color="auto" w:fill="FFFFFF"/>
          <w:lang w:val="en-US" w:eastAsia="zh-CN" w:bidi="ar-SA"/>
        </w:rPr>
        <w:t>（五）强化督导落实。</w:t>
      </w:r>
      <w:r>
        <w:rPr>
          <w:rFonts w:hint="default" w:ascii="Times New Roman" w:hAnsi="Times New Roman" w:eastAsia="仿宋_GB2312" w:cs="Times New Roman"/>
          <w:sz w:val="32"/>
          <w:szCs w:val="32"/>
        </w:rPr>
        <w:t>各社区、街道各相关股室要严格按照方案要求，认真对照任务分工，全力推进各项工作落实、落细。街道成立城中村环境整治提升行动工作小组，挂靠在街道</w:t>
      </w:r>
      <w:r>
        <w:rPr>
          <w:rFonts w:hint="eastAsia" w:cs="Times New Roman"/>
          <w:sz w:val="32"/>
          <w:szCs w:val="32"/>
          <w:lang w:eastAsia="zh-CN"/>
        </w:rPr>
        <w:t>城市管理岗</w:t>
      </w: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z w:val="32"/>
          <w:szCs w:val="32"/>
        </w:rPr>
        <w:t>由街道</w:t>
      </w:r>
      <w:r>
        <w:rPr>
          <w:rFonts w:hint="eastAsia" w:cs="Times New Roman"/>
          <w:sz w:val="32"/>
          <w:szCs w:val="32"/>
          <w:lang w:eastAsia="zh-CN"/>
        </w:rPr>
        <w:t>城市管理岗</w:t>
      </w:r>
      <w:r>
        <w:rPr>
          <w:rFonts w:hint="default" w:ascii="Times New Roman" w:hAnsi="Times New Roman" w:eastAsia="仿宋_GB2312" w:cs="Times New Roman"/>
          <w:sz w:val="32"/>
          <w:szCs w:val="32"/>
        </w:rPr>
        <w:t>对相关工作落实情况开展督导。</w:t>
      </w:r>
    </w:p>
    <w:p w14:paraId="70C3EDF0">
      <w:pPr>
        <w:pStyle w:val="11"/>
        <w:rPr>
          <w:rFonts w:hint="default" w:ascii="Times New Roman" w:hAnsi="Times New Roman" w:cs="Times New Roman"/>
        </w:rPr>
        <w:sectPr>
          <w:headerReference r:id="rId3" w:type="default"/>
          <w:footerReference r:id="rId5" w:type="default"/>
          <w:headerReference r:id="rId4" w:type="even"/>
          <w:footerReference r:id="rId6" w:type="even"/>
          <w:pgSz w:w="11906" w:h="16838"/>
          <w:pgMar w:top="2098"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pPr>
    </w:p>
    <w:tbl>
      <w:tblPr>
        <w:tblStyle w:val="15"/>
        <w:tblpPr w:leftFromText="180" w:rightFromText="180" w:vertAnchor="page" w:horzAnchor="page" w:tblpX="1726" w:tblpY="13988"/>
        <w:tblW w:w="882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82C61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20" w:type="dxa"/>
            <w:noWrap w:val="0"/>
            <w:vAlign w:val="top"/>
          </w:tcPr>
          <w:p w14:paraId="266DD9C2">
            <w:pPr>
              <w:spacing w:line="400" w:lineRule="exact"/>
              <w:rPr>
                <w:rFonts w:hint="eastAsia" w:ascii="Times New Roman" w:hAnsi="Times New Roman" w:eastAsia="仿宋_GB2312" w:cs="Times New Roman"/>
                <w:sz w:val="28"/>
                <w:szCs w:val="28"/>
                <w:lang w:eastAsia="zh-CN"/>
              </w:rPr>
            </w:pPr>
            <w:bookmarkStart w:id="0" w:name="_GoBack"/>
            <w:bookmarkEnd w:id="0"/>
            <w:r>
              <w:rPr>
                <w:rFonts w:hint="default" w:ascii="Times New Roman" w:hAnsi="Times New Roman" w:eastAsia="仿宋_GB2312" w:cs="Times New Roman"/>
                <w:spacing w:val="-6"/>
                <w:sz w:val="28"/>
                <w:szCs w:val="28"/>
              </w:rPr>
              <w:t>抄送：区城管局</w:t>
            </w:r>
            <w:r>
              <w:rPr>
                <w:rFonts w:hint="eastAsia" w:eastAsia="仿宋_GB2312" w:cs="Times New Roman"/>
                <w:spacing w:val="-6"/>
                <w:sz w:val="28"/>
                <w:szCs w:val="28"/>
                <w:lang w:eastAsia="zh-CN"/>
              </w:rPr>
              <w:t>。</w:t>
            </w:r>
          </w:p>
        </w:tc>
      </w:tr>
      <w:tr w14:paraId="18E02B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20" w:type="dxa"/>
            <w:noWrap w:val="0"/>
            <w:vAlign w:val="top"/>
          </w:tcPr>
          <w:p w14:paraId="059F1B69">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泉州市</w:t>
            </w:r>
            <w:r>
              <w:rPr>
                <w:rFonts w:hint="default" w:ascii="Times New Roman" w:hAnsi="Times New Roman" w:eastAsia="仿宋_GB2312" w:cs="Times New Roman"/>
                <w:sz w:val="28"/>
                <w:szCs w:val="28"/>
              </w:rPr>
              <w:t xml:space="preserve">丰泽区人民政府泉秀街道办事处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2025年12月1</w:t>
            </w:r>
            <w:r>
              <w:rPr>
                <w:rFonts w:hint="default" w:ascii="Times New Roman" w:hAnsi="Times New Roman" w:eastAsia="仿宋_GB2312" w:cs="Times New Roman"/>
                <w:sz w:val="28"/>
                <w:szCs w:val="28"/>
              </w:rPr>
              <w:t>日印发</w:t>
            </w:r>
          </w:p>
        </w:tc>
      </w:tr>
    </w:tbl>
    <w:p w14:paraId="2B9AE43C">
      <w:pPr>
        <w:pStyle w:val="11"/>
        <w:rPr>
          <w:rFonts w:hint="default" w:ascii="Times New Roman" w:hAnsi="Times New Roman" w:cs="Times New Roman"/>
        </w:rPr>
      </w:pPr>
    </w:p>
    <w:sectPr>
      <w:pgSz w:w="11906" w:h="16838"/>
      <w:pgMar w:top="2098"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11"/>
      <w:tabs>
        <w:tab w:val="left" w:pos="7638"/>
        <w:tab w:val="right" w:pos="8704"/>
      </w:tabs>
      <w:wordWrap w:val="0"/>
      <w:ind w:right="140"/>
      <w:jc w:val="right"/>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11"/>
      <w:tabs>
        <w:tab w:val="left" w:pos="142"/>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11"/>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48D3C85"/>
    <w:rsid w:val="04EA0DF1"/>
    <w:rsid w:val="07B42F31"/>
    <w:rsid w:val="084B3BE4"/>
    <w:rsid w:val="09511A59"/>
    <w:rsid w:val="0AAC10FD"/>
    <w:rsid w:val="0AED4C65"/>
    <w:rsid w:val="0C7F638D"/>
    <w:rsid w:val="0DF04F6A"/>
    <w:rsid w:val="0E456C42"/>
    <w:rsid w:val="0E7D3C55"/>
    <w:rsid w:val="0E956321"/>
    <w:rsid w:val="0EC2148A"/>
    <w:rsid w:val="0EFF5127"/>
    <w:rsid w:val="0F61774B"/>
    <w:rsid w:val="0FFC1BD9"/>
    <w:rsid w:val="12D0036B"/>
    <w:rsid w:val="13935EAB"/>
    <w:rsid w:val="14F5446D"/>
    <w:rsid w:val="151C33B2"/>
    <w:rsid w:val="1696199B"/>
    <w:rsid w:val="16F419B4"/>
    <w:rsid w:val="192839B5"/>
    <w:rsid w:val="1A3A1E2B"/>
    <w:rsid w:val="1B861841"/>
    <w:rsid w:val="1D1A1918"/>
    <w:rsid w:val="1DCA77EF"/>
    <w:rsid w:val="1F4C6780"/>
    <w:rsid w:val="1F95570F"/>
    <w:rsid w:val="20D30DF2"/>
    <w:rsid w:val="20D94EF4"/>
    <w:rsid w:val="211F12AE"/>
    <w:rsid w:val="286463E6"/>
    <w:rsid w:val="28E940C9"/>
    <w:rsid w:val="29275693"/>
    <w:rsid w:val="29561734"/>
    <w:rsid w:val="297E3C7F"/>
    <w:rsid w:val="2AD908DC"/>
    <w:rsid w:val="2B0A0276"/>
    <w:rsid w:val="2C880052"/>
    <w:rsid w:val="2DD76497"/>
    <w:rsid w:val="2F3D025D"/>
    <w:rsid w:val="2F5C17E6"/>
    <w:rsid w:val="2FC562AC"/>
    <w:rsid w:val="30194954"/>
    <w:rsid w:val="3424001A"/>
    <w:rsid w:val="354422EF"/>
    <w:rsid w:val="356928AF"/>
    <w:rsid w:val="38AC7189"/>
    <w:rsid w:val="390B5A5B"/>
    <w:rsid w:val="39175561"/>
    <w:rsid w:val="39E16811"/>
    <w:rsid w:val="3A6A3A15"/>
    <w:rsid w:val="3BD66B9C"/>
    <w:rsid w:val="3CCB3A6D"/>
    <w:rsid w:val="3DDE39DB"/>
    <w:rsid w:val="3E472C25"/>
    <w:rsid w:val="3EE7F1C7"/>
    <w:rsid w:val="41B051C0"/>
    <w:rsid w:val="4221770A"/>
    <w:rsid w:val="45E66B3C"/>
    <w:rsid w:val="46D833D9"/>
    <w:rsid w:val="48A945F9"/>
    <w:rsid w:val="496E2CE5"/>
    <w:rsid w:val="49E0092E"/>
    <w:rsid w:val="4A4A2C39"/>
    <w:rsid w:val="4A807CEC"/>
    <w:rsid w:val="4AE155EA"/>
    <w:rsid w:val="4B552AA6"/>
    <w:rsid w:val="4C201050"/>
    <w:rsid w:val="4C7C31E7"/>
    <w:rsid w:val="4FA871BC"/>
    <w:rsid w:val="504925C9"/>
    <w:rsid w:val="50516BA0"/>
    <w:rsid w:val="50911E89"/>
    <w:rsid w:val="51F423B3"/>
    <w:rsid w:val="52D576F4"/>
    <w:rsid w:val="533260C8"/>
    <w:rsid w:val="54C93027"/>
    <w:rsid w:val="567B29ED"/>
    <w:rsid w:val="5713293A"/>
    <w:rsid w:val="5796443F"/>
    <w:rsid w:val="57CB6E97"/>
    <w:rsid w:val="57CF180D"/>
    <w:rsid w:val="58B968CF"/>
    <w:rsid w:val="5906339C"/>
    <w:rsid w:val="597B5315"/>
    <w:rsid w:val="599504DA"/>
    <w:rsid w:val="5A6B25A2"/>
    <w:rsid w:val="5AD90D18"/>
    <w:rsid w:val="5C1F35AE"/>
    <w:rsid w:val="5D5213D5"/>
    <w:rsid w:val="607138C8"/>
    <w:rsid w:val="614F04EA"/>
    <w:rsid w:val="614F7276"/>
    <w:rsid w:val="615573BE"/>
    <w:rsid w:val="632905BE"/>
    <w:rsid w:val="634B1E7E"/>
    <w:rsid w:val="63997465"/>
    <w:rsid w:val="660A2875"/>
    <w:rsid w:val="690454CC"/>
    <w:rsid w:val="69882699"/>
    <w:rsid w:val="69AE3CF0"/>
    <w:rsid w:val="6A736F31"/>
    <w:rsid w:val="6A8A1E2C"/>
    <w:rsid w:val="6BF07722"/>
    <w:rsid w:val="6C046201"/>
    <w:rsid w:val="6C662BE4"/>
    <w:rsid w:val="6DA170E8"/>
    <w:rsid w:val="6E4F60A1"/>
    <w:rsid w:val="70A254D7"/>
    <w:rsid w:val="718F6CC7"/>
    <w:rsid w:val="72772EFF"/>
    <w:rsid w:val="73854316"/>
    <w:rsid w:val="74F72EF3"/>
    <w:rsid w:val="75A4700F"/>
    <w:rsid w:val="77F44B8E"/>
    <w:rsid w:val="79FFFDDE"/>
    <w:rsid w:val="7B1227F8"/>
    <w:rsid w:val="7CE422D4"/>
    <w:rsid w:val="7FEFA594"/>
    <w:rsid w:val="FBDB65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Times New Roman" w:hAnsi="Times New Roman" w:eastAsia="黑体" w:cs="宋体"/>
      <w:bCs/>
      <w:kern w:val="0"/>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firstLineChars="200"/>
    </w:pPr>
    <w:rPr>
      <w:szCs w:val="24"/>
    </w:rPr>
  </w:style>
  <w:style w:type="paragraph" w:styleId="5">
    <w:name w:val="Body Text"/>
    <w:basedOn w:val="1"/>
    <w:link w:val="34"/>
    <w:qFormat/>
    <w:locked/>
    <w:uiPriority w:val="0"/>
    <w:pPr>
      <w:jc w:val="center"/>
    </w:pPr>
    <w:rPr>
      <w:rFonts w:eastAsia="仿宋_GB2312"/>
      <w:spacing w:val="-20"/>
      <w:sz w:val="24"/>
      <w:szCs w:val="24"/>
    </w:rPr>
  </w:style>
  <w:style w:type="paragraph" w:styleId="6">
    <w:name w:val="Body Text Indent"/>
    <w:basedOn w:val="1"/>
    <w:link w:val="35"/>
    <w:qFormat/>
    <w:locked/>
    <w:uiPriority w:val="0"/>
    <w:pPr>
      <w:ind w:firstLine="640" w:firstLineChars="200"/>
    </w:pPr>
    <w:rPr>
      <w:rFonts w:ascii="仿宋_GB2312" w:eastAsia="仿宋_GB2312"/>
      <w:sz w:val="30"/>
      <w:szCs w:val="24"/>
    </w:rPr>
  </w:style>
  <w:style w:type="paragraph" w:styleId="7">
    <w:name w:val="Plain Text"/>
    <w:basedOn w:val="1"/>
    <w:link w:val="36"/>
    <w:qFormat/>
    <w:locked/>
    <w:uiPriority w:val="0"/>
    <w:rPr>
      <w:rFonts w:ascii="宋体" w:hAnsi="Courier New" w:cs="Courier New"/>
    </w:rPr>
  </w:style>
  <w:style w:type="paragraph" w:styleId="8">
    <w:name w:val="Date"/>
    <w:basedOn w:val="1"/>
    <w:next w:val="1"/>
    <w:link w:val="21"/>
    <w:qFormat/>
    <w:uiPriority w:val="0"/>
    <w:pPr>
      <w:ind w:left="100" w:leftChars="2500"/>
    </w:pPr>
  </w:style>
  <w:style w:type="paragraph" w:styleId="9">
    <w:name w:val="Body Text Indent 2"/>
    <w:basedOn w:val="1"/>
    <w:qFormat/>
    <w:locked/>
    <w:uiPriority w:val="0"/>
    <w:pPr>
      <w:tabs>
        <w:tab w:val="left" w:pos="7020"/>
      </w:tabs>
      <w:spacing w:line="400" w:lineRule="exact"/>
      <w:ind w:firstLine="640" w:firstLineChars="200"/>
    </w:pPr>
    <w:rPr>
      <w:rFonts w:ascii="仿宋_GB2312" w:hAnsi="宋体" w:eastAsia="仿宋_GB2312"/>
      <w:sz w:val="32"/>
    </w:rPr>
  </w:style>
  <w:style w:type="paragraph" w:styleId="10">
    <w:name w:val="Balloon Text"/>
    <w:basedOn w:val="1"/>
    <w:link w:val="22"/>
    <w:semiHidden/>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qFormat/>
    <w:uiPriority w:val="0"/>
    <w:pPr>
      <w:spacing w:before="100" w:beforeAutospacing="1" w:after="100" w:afterAutospacing="1"/>
      <w:jc w:val="left"/>
    </w:pPr>
    <w:rPr>
      <w:kern w:val="0"/>
      <w:sz w:val="24"/>
      <w:szCs w:val="24"/>
    </w:rPr>
  </w:style>
  <w:style w:type="paragraph" w:styleId="14">
    <w:name w:val="Body Text First Indent 2"/>
    <w:basedOn w:val="6"/>
    <w:next w:val="11"/>
    <w:qFormat/>
    <w:locked/>
    <w:uiPriority w:val="0"/>
    <w:pPr>
      <w:ind w:firstLine="420" w:firstLineChars="2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rFonts w:cs="Times New Roman"/>
      <w:b/>
      <w:bCs/>
    </w:rPr>
  </w:style>
  <w:style w:type="character" w:styleId="19">
    <w:name w:val="page number"/>
    <w:basedOn w:val="17"/>
    <w:qFormat/>
    <w:uiPriority w:val="0"/>
    <w:rPr>
      <w:rFonts w:cs="Times New Roman"/>
    </w:rPr>
  </w:style>
  <w:style w:type="character" w:styleId="20">
    <w:name w:val="Hyperlink"/>
    <w:basedOn w:val="17"/>
    <w:qFormat/>
    <w:uiPriority w:val="99"/>
    <w:rPr>
      <w:rFonts w:cs="Times New Roman"/>
      <w:color w:val="0000FF"/>
      <w:u w:val="single"/>
    </w:rPr>
  </w:style>
  <w:style w:type="character" w:customStyle="1" w:styleId="21">
    <w:name w:val="日期 Char"/>
    <w:basedOn w:val="17"/>
    <w:link w:val="8"/>
    <w:qFormat/>
    <w:locked/>
    <w:uiPriority w:val="0"/>
    <w:rPr>
      <w:rFonts w:cs="Times New Roman"/>
      <w:kern w:val="2"/>
      <w:sz w:val="24"/>
      <w:szCs w:val="24"/>
    </w:rPr>
  </w:style>
  <w:style w:type="character" w:customStyle="1" w:styleId="22">
    <w:name w:val="批注框文本 Char"/>
    <w:basedOn w:val="17"/>
    <w:link w:val="10"/>
    <w:qFormat/>
    <w:locked/>
    <w:uiPriority w:val="99"/>
    <w:rPr>
      <w:rFonts w:cs="Times New Roman"/>
      <w:kern w:val="2"/>
      <w:sz w:val="18"/>
      <w:szCs w:val="18"/>
    </w:rPr>
  </w:style>
  <w:style w:type="character" w:customStyle="1" w:styleId="23">
    <w:name w:val="页脚 Char"/>
    <w:basedOn w:val="17"/>
    <w:link w:val="11"/>
    <w:qFormat/>
    <w:locked/>
    <w:uiPriority w:val="99"/>
    <w:rPr>
      <w:rFonts w:cs="Times New Roman"/>
      <w:kern w:val="2"/>
      <w:sz w:val="24"/>
      <w:szCs w:val="24"/>
    </w:rPr>
  </w:style>
  <w:style w:type="character" w:customStyle="1" w:styleId="24">
    <w:name w:val="页眉 Char"/>
    <w:basedOn w:val="17"/>
    <w:link w:val="12"/>
    <w:qFormat/>
    <w:locked/>
    <w:uiPriority w:val="0"/>
    <w:rPr>
      <w:rFonts w:cs="Times New Roman"/>
      <w:kern w:val="2"/>
      <w:sz w:val="24"/>
      <w:szCs w:val="24"/>
    </w:rPr>
  </w:style>
  <w:style w:type="paragraph" w:customStyle="1" w:styleId="25">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6">
    <w:name w:val="Char Char Char Char Char Char"/>
    <w:basedOn w:val="1"/>
    <w:qFormat/>
    <w:uiPriority w:val="99"/>
    <w:pPr>
      <w:ind w:left="432" w:hanging="432"/>
    </w:pPr>
    <w:rPr>
      <w:sz w:val="24"/>
      <w:szCs w:val="24"/>
    </w:rPr>
  </w:style>
  <w:style w:type="character" w:customStyle="1" w:styleId="27">
    <w:name w:val="样式 仿宋_GB23121"/>
    <w:basedOn w:val="17"/>
    <w:qFormat/>
    <w:uiPriority w:val="99"/>
    <w:rPr>
      <w:rFonts w:ascii="仿宋_GB2312" w:hAnsi="仿宋_GB2312" w:eastAsia="仿宋_GB2312" w:cs="仿宋_GB2312"/>
      <w:sz w:val="32"/>
      <w:szCs w:val="32"/>
    </w:rPr>
  </w:style>
  <w:style w:type="paragraph" w:customStyle="1" w:styleId="28">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9">
    <w:name w:val="List Paragraph"/>
    <w:basedOn w:val="1"/>
    <w:qFormat/>
    <w:uiPriority w:val="99"/>
    <w:pPr>
      <w:ind w:firstLine="420" w:firstLineChars="200"/>
    </w:pPr>
  </w:style>
  <w:style w:type="paragraph" w:customStyle="1" w:styleId="30">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31">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标题 1 Char"/>
    <w:basedOn w:val="17"/>
    <w:link w:val="2"/>
    <w:qFormat/>
    <w:uiPriority w:val="0"/>
    <w:rPr>
      <w:b/>
      <w:bCs/>
      <w:kern w:val="44"/>
      <w:sz w:val="44"/>
      <w:szCs w:val="44"/>
    </w:rPr>
  </w:style>
  <w:style w:type="character" w:customStyle="1" w:styleId="34">
    <w:name w:val="正文文本 Char"/>
    <w:basedOn w:val="17"/>
    <w:link w:val="5"/>
    <w:qFormat/>
    <w:uiPriority w:val="0"/>
    <w:rPr>
      <w:rFonts w:eastAsia="仿宋_GB2312"/>
      <w:spacing w:val="-20"/>
      <w:kern w:val="2"/>
      <w:sz w:val="24"/>
      <w:szCs w:val="24"/>
    </w:rPr>
  </w:style>
  <w:style w:type="character" w:customStyle="1" w:styleId="35">
    <w:name w:val="正文文本缩进 Char"/>
    <w:basedOn w:val="17"/>
    <w:link w:val="6"/>
    <w:qFormat/>
    <w:uiPriority w:val="0"/>
    <w:rPr>
      <w:rFonts w:ascii="仿宋_GB2312" w:eastAsia="仿宋_GB2312"/>
      <w:kern w:val="2"/>
      <w:sz w:val="30"/>
      <w:szCs w:val="24"/>
    </w:rPr>
  </w:style>
  <w:style w:type="character" w:customStyle="1" w:styleId="36">
    <w:name w:val="纯文本 Char"/>
    <w:basedOn w:val="17"/>
    <w:link w:val="7"/>
    <w:qFormat/>
    <w:uiPriority w:val="0"/>
    <w:rPr>
      <w:rFonts w:ascii="宋体" w:hAnsi="Courier New" w:cs="Courier New"/>
      <w:kern w:val="2"/>
      <w:sz w:val="21"/>
      <w:szCs w:val="21"/>
    </w:rPr>
  </w:style>
  <w:style w:type="paragraph" w:customStyle="1" w:styleId="37">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8">
    <w:name w:val="p0"/>
    <w:basedOn w:val="1"/>
    <w:qFormat/>
    <w:uiPriority w:val="99"/>
    <w:pPr>
      <w:widowControl/>
    </w:pPr>
    <w:rPr>
      <w:rFonts w:ascii="Calibri" w:hAnsi="Calibri" w:cs="宋体"/>
      <w:kern w:val="0"/>
    </w:rPr>
  </w:style>
  <w:style w:type="character" w:customStyle="1" w:styleId="39">
    <w:name w:val="NormalCharacter"/>
    <w:semiHidden/>
    <w:qFormat/>
    <w:uiPriority w:val="0"/>
  </w:style>
  <w:style w:type="paragraph" w:customStyle="1" w:styleId="40">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41">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42">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 w:type="paragraph" w:customStyle="1" w:styleId="43">
    <w:name w:val="Body text|1"/>
    <w:basedOn w:val="1"/>
    <w:qFormat/>
    <w:uiPriority w:val="99"/>
    <w:pPr>
      <w:spacing w:line="422" w:lineRule="auto"/>
      <w:ind w:firstLine="400"/>
    </w:pPr>
    <w:rPr>
      <w:rFonts w:ascii="宋体" w:hAnsi="宋体" w:cs="宋体"/>
      <w:sz w:val="30"/>
      <w:szCs w:val="30"/>
      <w:lang w:val="zh-TW" w:eastAsia="zh-TW"/>
    </w:rPr>
  </w:style>
  <w:style w:type="character" w:customStyle="1" w:styleId="44">
    <w:name w:val="font71"/>
    <w:basedOn w:val="17"/>
    <w:qFormat/>
    <w:uiPriority w:val="0"/>
    <w:rPr>
      <w:rFonts w:hint="eastAsia" w:ascii="仿宋" w:hAnsi="仿宋" w:eastAsia="仿宋" w:cs="仿宋"/>
      <w:color w:val="000000"/>
      <w:sz w:val="22"/>
      <w:szCs w:val="22"/>
      <w:u w:val="none"/>
      <w:vertAlign w:val="superscript"/>
    </w:rPr>
  </w:style>
  <w:style w:type="character" w:customStyle="1" w:styleId="45">
    <w:name w:val="font11"/>
    <w:basedOn w:val="17"/>
    <w:qFormat/>
    <w:uiPriority w:val="0"/>
    <w:rPr>
      <w:rFonts w:hint="eastAsia" w:ascii="仿宋" w:hAnsi="仿宋" w:eastAsia="仿宋" w:cs="仿宋"/>
      <w:color w:val="000000"/>
      <w:sz w:val="22"/>
      <w:szCs w:val="22"/>
      <w:u w:val="none"/>
    </w:rPr>
  </w:style>
  <w:style w:type="character" w:customStyle="1" w:styleId="46">
    <w:name w:val="font61"/>
    <w:basedOn w:val="17"/>
    <w:qFormat/>
    <w:uiPriority w:val="0"/>
    <w:rPr>
      <w:rFonts w:hint="eastAsia" w:ascii="仿宋" w:hAnsi="仿宋" w:eastAsia="仿宋" w:cs="仿宋"/>
      <w:color w:val="000000"/>
      <w:sz w:val="22"/>
      <w:szCs w:val="22"/>
      <w:u w:val="none"/>
    </w:rPr>
  </w:style>
  <w:style w:type="character" w:customStyle="1" w:styleId="47">
    <w:name w:val="font51"/>
    <w:basedOn w:val="1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3139</Words>
  <Characters>3170</Characters>
  <Lines>1</Lines>
  <Paragraphs>1</Paragraphs>
  <TotalTime>4</TotalTime>
  <ScaleCrop>false</ScaleCrop>
  <LinksUpToDate>false</LinksUpToDate>
  <CharactersWithSpaces>3207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2021-08-24T15:38:00Z</dcterms:created>
  <dc:creator>微软用户</dc:creator>
  <cp:lastModifiedBy>花仙子</cp:lastModifiedBy>
  <cp:lastPrinted>2025-12-02T00:26:36Z</cp:lastPrinted>
  <dcterms:modified xsi:type="dcterms:W3CDTF">2025-12-02T00:27:15Z</dcterms:modified>
  <dc:title>泉丰泉工委〔2013〕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BB55059CE4A0459E86DC75F0A44BC157_13</vt:lpwstr>
  </property>
  <property fmtid="{D5CDD505-2E9C-101B-9397-08002B2CF9AE}" pid="4" name="KSOTemplateDocerSaveRecord">
    <vt:lpwstr>eyJoZGlkIjoiODFiMjBkY2FmYjEwMTAwYjBlMmQwMzQzYzY1ZTBlNGQiLCJ1c2VySWQiOiI1MzYxOTExNzcifQ==</vt:lpwstr>
  </property>
</Properties>
</file>